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C5" w:rsidRPr="008362C5" w:rsidRDefault="004B6E97" w:rsidP="00134545">
      <w:pPr>
        <w:spacing w:line="288" w:lineRule="auto"/>
        <w:ind w:left="-284" w:firstLine="99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</w:t>
      </w:r>
      <w:r w:rsidR="008362C5" w:rsidRPr="008362C5">
        <w:rPr>
          <w:rFonts w:eastAsia="Calibri"/>
          <w:b/>
          <w:sz w:val="28"/>
          <w:szCs w:val="28"/>
          <w:lang w:eastAsia="en-US"/>
        </w:rPr>
        <w:t xml:space="preserve">нформация </w:t>
      </w:r>
      <w:r w:rsidR="002F1C1B">
        <w:rPr>
          <w:rFonts w:eastAsia="Calibri"/>
          <w:b/>
          <w:sz w:val="28"/>
          <w:szCs w:val="28"/>
          <w:lang w:eastAsia="en-US"/>
        </w:rPr>
        <w:t xml:space="preserve">о подтверждении </w:t>
      </w:r>
      <w:r w:rsidR="00134545">
        <w:rPr>
          <w:rFonts w:eastAsia="Calibri"/>
          <w:b/>
          <w:sz w:val="28"/>
          <w:szCs w:val="28"/>
          <w:lang w:eastAsia="en-US"/>
        </w:rPr>
        <w:t xml:space="preserve">«Эксперт РА» </w:t>
      </w:r>
      <w:r w:rsidR="002F1C1B">
        <w:rPr>
          <w:rFonts w:eastAsia="Calibri"/>
          <w:b/>
          <w:sz w:val="28"/>
          <w:szCs w:val="28"/>
          <w:lang w:eastAsia="en-US"/>
        </w:rPr>
        <w:t>кредитного</w:t>
      </w:r>
      <w:r w:rsidR="008362C5" w:rsidRPr="008362C5">
        <w:rPr>
          <w:rFonts w:eastAsia="Calibri"/>
          <w:b/>
          <w:sz w:val="28"/>
          <w:szCs w:val="28"/>
          <w:lang w:eastAsia="en-US"/>
        </w:rPr>
        <w:t xml:space="preserve"> рейтинга Нижегородской области</w:t>
      </w:r>
    </w:p>
    <w:p w:rsidR="0061119F" w:rsidRPr="008362C5" w:rsidRDefault="0061119F" w:rsidP="00BE1873">
      <w:pPr>
        <w:spacing w:line="288" w:lineRule="auto"/>
        <w:ind w:left="-284" w:firstLine="992"/>
        <w:rPr>
          <w:rFonts w:eastAsia="Calibri"/>
          <w:b/>
          <w:sz w:val="28"/>
          <w:szCs w:val="28"/>
          <w:lang w:eastAsia="en-US"/>
        </w:rPr>
      </w:pPr>
    </w:p>
    <w:p w:rsidR="008362C5" w:rsidRPr="008A3104" w:rsidRDefault="004667ED" w:rsidP="00134545">
      <w:pPr>
        <w:spacing w:line="288" w:lineRule="auto"/>
        <w:ind w:left="-284"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01</w:t>
      </w:r>
      <w:r w:rsidR="00B743C1" w:rsidRPr="008A31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D6156B" w:rsidRPr="008A3104">
        <w:rPr>
          <w:b/>
          <w:sz w:val="26"/>
          <w:szCs w:val="26"/>
        </w:rPr>
        <w:t xml:space="preserve"> </w:t>
      </w:r>
      <w:r w:rsidR="008362C5" w:rsidRPr="008A3104">
        <w:rPr>
          <w:b/>
          <w:sz w:val="26"/>
          <w:szCs w:val="26"/>
        </w:rPr>
        <w:t>202</w:t>
      </w:r>
      <w:r w:rsidR="00747B8D" w:rsidRPr="008A3104">
        <w:rPr>
          <w:b/>
          <w:sz w:val="26"/>
          <w:szCs w:val="26"/>
        </w:rPr>
        <w:t>2</w:t>
      </w:r>
      <w:r w:rsidR="008362C5" w:rsidRPr="008A3104">
        <w:rPr>
          <w:b/>
          <w:sz w:val="26"/>
          <w:szCs w:val="26"/>
        </w:rPr>
        <w:t xml:space="preserve"> года</w:t>
      </w:r>
      <w:r w:rsidR="008362C5" w:rsidRPr="008A3104">
        <w:rPr>
          <w:sz w:val="26"/>
          <w:szCs w:val="26"/>
        </w:rPr>
        <w:t xml:space="preserve"> рейтинговое агентство </w:t>
      </w:r>
      <w:r w:rsidR="008362C5" w:rsidRPr="008A3104">
        <w:rPr>
          <w:b/>
          <w:sz w:val="26"/>
          <w:szCs w:val="26"/>
        </w:rPr>
        <w:t>«Эксперт РА»</w:t>
      </w:r>
      <w:r w:rsidR="008362C5" w:rsidRPr="008A3104">
        <w:rPr>
          <w:sz w:val="26"/>
          <w:szCs w:val="26"/>
        </w:rPr>
        <w:t xml:space="preserve"> подтвердило рейтинг кредитоспособности </w:t>
      </w:r>
      <w:r w:rsidR="008362C5" w:rsidRPr="008A3104">
        <w:rPr>
          <w:b/>
          <w:sz w:val="26"/>
          <w:szCs w:val="26"/>
        </w:rPr>
        <w:t>Нижегородской области на уровне ru</w:t>
      </w:r>
      <w:proofErr w:type="gramStart"/>
      <w:r w:rsidR="008362C5" w:rsidRPr="008A3104">
        <w:rPr>
          <w:b/>
          <w:sz w:val="26"/>
          <w:szCs w:val="26"/>
        </w:rPr>
        <w:t>А</w:t>
      </w:r>
      <w:proofErr w:type="gramEnd"/>
      <w:r w:rsidR="008362C5" w:rsidRPr="008A3104">
        <w:rPr>
          <w:b/>
          <w:sz w:val="26"/>
          <w:szCs w:val="26"/>
        </w:rPr>
        <w:t xml:space="preserve">, </w:t>
      </w:r>
      <w:r w:rsidR="008362C5" w:rsidRPr="008A3104">
        <w:rPr>
          <w:sz w:val="26"/>
          <w:szCs w:val="26"/>
        </w:rPr>
        <w:t xml:space="preserve">прогноз «стабильный». </w:t>
      </w:r>
    </w:p>
    <w:p w:rsidR="00E02FC2" w:rsidRPr="008A3104" w:rsidRDefault="00E02FC2" w:rsidP="00134545">
      <w:pPr>
        <w:suppressAutoHyphens/>
        <w:spacing w:line="288" w:lineRule="auto"/>
        <w:ind w:left="-284" w:firstLine="851"/>
        <w:jc w:val="both"/>
        <w:rPr>
          <w:b/>
          <w:sz w:val="26"/>
          <w:szCs w:val="26"/>
        </w:rPr>
      </w:pPr>
      <w:r w:rsidRPr="008A3104">
        <w:rPr>
          <w:sz w:val="26"/>
          <w:szCs w:val="26"/>
        </w:rPr>
        <w:t xml:space="preserve">Рейтинговое агентство «Эксперт РА» также подтвердило кредитный рейтинг долговым инструментам Нижегородской области - </w:t>
      </w:r>
      <w:r w:rsidRPr="008A3104">
        <w:rPr>
          <w:b/>
          <w:sz w:val="26"/>
          <w:szCs w:val="26"/>
        </w:rPr>
        <w:t>облигациям серии 35011, 35013, 35014, 35015</w:t>
      </w:r>
      <w:r w:rsidR="00B743C1" w:rsidRPr="008A3104">
        <w:rPr>
          <w:b/>
          <w:sz w:val="26"/>
          <w:szCs w:val="26"/>
        </w:rPr>
        <w:t>, 35016</w:t>
      </w:r>
      <w:r w:rsidRPr="008A3104">
        <w:rPr>
          <w:b/>
          <w:sz w:val="26"/>
          <w:szCs w:val="26"/>
        </w:rPr>
        <w:t xml:space="preserve"> на уровне ru</w:t>
      </w:r>
      <w:proofErr w:type="gramStart"/>
      <w:r w:rsidRPr="008A3104">
        <w:rPr>
          <w:b/>
          <w:sz w:val="26"/>
          <w:szCs w:val="26"/>
        </w:rPr>
        <w:t>А</w:t>
      </w:r>
      <w:proofErr w:type="gramEnd"/>
      <w:r w:rsidRPr="008A3104">
        <w:rPr>
          <w:b/>
          <w:sz w:val="26"/>
          <w:szCs w:val="26"/>
        </w:rPr>
        <w:t>.</w:t>
      </w:r>
    </w:p>
    <w:p w:rsidR="00856368" w:rsidRDefault="000E7CDE" w:rsidP="00FE0F85">
      <w:pPr>
        <w:spacing w:line="288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562DB2">
        <w:rPr>
          <w:rFonts w:eastAsia="Calibri"/>
          <w:sz w:val="26"/>
          <w:szCs w:val="26"/>
          <w:lang w:eastAsia="en-US"/>
        </w:rPr>
        <w:t xml:space="preserve">Аналитики «Эксперт РА» </w:t>
      </w:r>
      <w:r w:rsidR="00A62B77" w:rsidRPr="00562DB2">
        <w:rPr>
          <w:rFonts w:eastAsia="Calibri"/>
          <w:sz w:val="26"/>
          <w:szCs w:val="26"/>
          <w:lang w:eastAsia="en-US"/>
        </w:rPr>
        <w:t>оценивают регион</w:t>
      </w:r>
      <w:r w:rsidRPr="00562DB2">
        <w:rPr>
          <w:rFonts w:eastAsia="Calibri"/>
          <w:sz w:val="26"/>
          <w:szCs w:val="26"/>
          <w:lang w:eastAsia="en-US"/>
        </w:rPr>
        <w:t xml:space="preserve">, </w:t>
      </w:r>
      <w:r w:rsidR="00A62B77" w:rsidRPr="00562DB2">
        <w:rPr>
          <w:rFonts w:eastAsia="Calibri"/>
          <w:sz w:val="26"/>
          <w:szCs w:val="26"/>
          <w:lang w:eastAsia="en-US"/>
        </w:rPr>
        <w:t>как</w:t>
      </w:r>
      <w:r w:rsidRPr="00562DB2">
        <w:rPr>
          <w:rFonts w:eastAsia="Calibri"/>
          <w:sz w:val="26"/>
          <w:szCs w:val="26"/>
          <w:lang w:eastAsia="en-US"/>
        </w:rPr>
        <w:t xml:space="preserve"> характеризу</w:t>
      </w:r>
      <w:r w:rsidR="00A62B77" w:rsidRPr="00562DB2">
        <w:rPr>
          <w:rFonts w:eastAsia="Calibri"/>
          <w:sz w:val="26"/>
          <w:szCs w:val="26"/>
          <w:lang w:eastAsia="en-US"/>
        </w:rPr>
        <w:t>ющийся</w:t>
      </w:r>
      <w:r w:rsidRPr="00562DB2">
        <w:rPr>
          <w:rFonts w:eastAsia="Calibri"/>
          <w:sz w:val="26"/>
          <w:szCs w:val="26"/>
          <w:lang w:eastAsia="en-US"/>
        </w:rPr>
        <w:t xml:space="preserve"> высокими размерными характеристиками</w:t>
      </w:r>
      <w:r w:rsidR="00F9518A" w:rsidRPr="00562DB2">
        <w:rPr>
          <w:rFonts w:eastAsia="Calibri"/>
          <w:sz w:val="26"/>
          <w:szCs w:val="26"/>
          <w:lang w:eastAsia="en-US"/>
        </w:rPr>
        <w:t>.</w:t>
      </w:r>
      <w:r w:rsidR="007138F1" w:rsidRPr="00562DB2">
        <w:rPr>
          <w:sz w:val="26"/>
          <w:szCs w:val="26"/>
        </w:rPr>
        <w:t xml:space="preserve"> </w:t>
      </w:r>
      <w:r w:rsidR="00F9518A" w:rsidRPr="00562DB2">
        <w:rPr>
          <w:rFonts w:eastAsia="Calibri"/>
          <w:sz w:val="26"/>
          <w:szCs w:val="26"/>
          <w:lang w:eastAsia="en-US"/>
        </w:rPr>
        <w:t>О</w:t>
      </w:r>
      <w:r w:rsidR="007138F1" w:rsidRPr="00562DB2">
        <w:rPr>
          <w:rFonts w:eastAsia="Calibri"/>
          <w:sz w:val="26"/>
          <w:szCs w:val="26"/>
          <w:lang w:eastAsia="en-US"/>
        </w:rPr>
        <w:t xml:space="preserve">бъем ВРП за 2021 год </w:t>
      </w:r>
      <w:r w:rsidR="00F9518A" w:rsidRPr="00562DB2">
        <w:rPr>
          <w:rFonts w:eastAsia="Calibri"/>
          <w:sz w:val="26"/>
          <w:szCs w:val="26"/>
          <w:lang w:eastAsia="en-US"/>
        </w:rPr>
        <w:t>составил</w:t>
      </w:r>
      <w:r w:rsidR="007138F1" w:rsidRPr="00562DB2">
        <w:rPr>
          <w:rFonts w:eastAsia="Calibri"/>
          <w:sz w:val="26"/>
          <w:szCs w:val="26"/>
          <w:lang w:eastAsia="en-US"/>
        </w:rPr>
        <w:t xml:space="preserve"> 1,7 трлн</w:t>
      </w:r>
      <w:r w:rsidR="002F1C1B" w:rsidRPr="00562DB2">
        <w:rPr>
          <w:rFonts w:eastAsia="Calibri"/>
          <w:sz w:val="26"/>
          <w:szCs w:val="26"/>
          <w:lang w:eastAsia="en-US"/>
        </w:rPr>
        <w:t>.</w:t>
      </w:r>
      <w:r w:rsidR="007138F1" w:rsidRPr="00562DB2">
        <w:rPr>
          <w:rFonts w:eastAsia="Calibri"/>
          <w:sz w:val="26"/>
          <w:szCs w:val="26"/>
          <w:lang w:eastAsia="en-US"/>
        </w:rPr>
        <w:t xml:space="preserve"> рублей, что в сопоставимых ценах на 6,5% выше уровня </w:t>
      </w:r>
      <w:r w:rsidR="00737E97" w:rsidRPr="00562DB2">
        <w:rPr>
          <w:rFonts w:eastAsia="Calibri"/>
          <w:sz w:val="26"/>
          <w:szCs w:val="26"/>
          <w:lang w:eastAsia="en-US"/>
        </w:rPr>
        <w:t>предыдущего</w:t>
      </w:r>
      <w:r w:rsidR="007138F1" w:rsidRPr="00562DB2">
        <w:rPr>
          <w:rFonts w:eastAsia="Calibri"/>
          <w:sz w:val="26"/>
          <w:szCs w:val="26"/>
          <w:lang w:eastAsia="en-US"/>
        </w:rPr>
        <w:t xml:space="preserve"> года.</w:t>
      </w:r>
      <w:r w:rsidR="00856368" w:rsidRPr="00856368">
        <w:rPr>
          <w:rFonts w:eastAsia="Calibri"/>
          <w:sz w:val="26"/>
          <w:szCs w:val="26"/>
          <w:lang w:eastAsia="en-US"/>
        </w:rPr>
        <w:t xml:space="preserve">  В 2021 году наблюдался рост промышленного производства </w:t>
      </w:r>
      <w:r w:rsidR="00487862">
        <w:rPr>
          <w:rFonts w:eastAsia="Calibri"/>
          <w:sz w:val="26"/>
          <w:szCs w:val="26"/>
          <w:lang w:eastAsia="en-US"/>
        </w:rPr>
        <w:t>-</w:t>
      </w:r>
      <w:r w:rsidR="00856368" w:rsidRPr="00856368">
        <w:rPr>
          <w:rFonts w:eastAsia="Calibri"/>
          <w:sz w:val="26"/>
          <w:szCs w:val="26"/>
          <w:lang w:eastAsia="en-US"/>
        </w:rPr>
        <w:t xml:space="preserve"> индекс промышленного производства составил 116,3% в результате положительной динамики производства по всем отраслям промышленного сектора.</w:t>
      </w:r>
      <w:r w:rsidR="001567AA">
        <w:t xml:space="preserve"> </w:t>
      </w:r>
      <w:r w:rsidR="00856368" w:rsidRPr="00856368">
        <w:rPr>
          <w:rFonts w:eastAsia="Calibri"/>
          <w:sz w:val="26"/>
          <w:szCs w:val="26"/>
          <w:lang w:eastAsia="en-US"/>
        </w:rPr>
        <w:t>В положительной зоне оказались показатели динамики д</w:t>
      </w:r>
      <w:r w:rsidR="00444E6E">
        <w:rPr>
          <w:rFonts w:eastAsia="Calibri"/>
          <w:sz w:val="26"/>
          <w:szCs w:val="26"/>
          <w:lang w:eastAsia="en-US"/>
        </w:rPr>
        <w:t xml:space="preserve">обывающих производств (+11,3%), </w:t>
      </w:r>
      <w:r w:rsidR="00856368" w:rsidRPr="00856368">
        <w:rPr>
          <w:rFonts w:eastAsia="Calibri"/>
          <w:sz w:val="26"/>
          <w:szCs w:val="26"/>
          <w:lang w:eastAsia="en-US"/>
        </w:rPr>
        <w:t>обрабатывающей промышленности (+0,4%)</w:t>
      </w:r>
      <w:r w:rsidR="001567AA">
        <w:rPr>
          <w:rFonts w:eastAsia="Calibri"/>
          <w:sz w:val="26"/>
          <w:szCs w:val="26"/>
          <w:lang w:eastAsia="en-US"/>
        </w:rPr>
        <w:t>.</w:t>
      </w:r>
    </w:p>
    <w:p w:rsidR="001B39D8" w:rsidRDefault="001B39D8" w:rsidP="00856368">
      <w:pPr>
        <w:spacing w:line="288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1B39D8">
        <w:rPr>
          <w:rFonts w:eastAsia="Calibri"/>
          <w:sz w:val="26"/>
          <w:szCs w:val="26"/>
          <w:lang w:eastAsia="en-US"/>
        </w:rPr>
        <w:t>Среднедушевые денежные доходы населения региона в 2021 году увеличились на 11,1% до 37,6 тыс. рублей, величина прожиточного минимума</w:t>
      </w:r>
      <w:r w:rsidR="000611BA">
        <w:rPr>
          <w:rFonts w:eastAsia="Calibri"/>
          <w:sz w:val="26"/>
          <w:szCs w:val="26"/>
          <w:lang w:eastAsia="en-US"/>
        </w:rPr>
        <w:t xml:space="preserve"> </w:t>
      </w:r>
      <w:r w:rsidR="00444E6E">
        <w:rPr>
          <w:rFonts w:eastAsia="Calibri"/>
          <w:sz w:val="26"/>
          <w:szCs w:val="26"/>
          <w:lang w:eastAsia="en-US"/>
        </w:rPr>
        <w:t xml:space="preserve">выросла </w:t>
      </w:r>
      <w:r w:rsidRPr="001B39D8">
        <w:rPr>
          <w:rFonts w:eastAsia="Calibri"/>
          <w:sz w:val="26"/>
          <w:szCs w:val="26"/>
          <w:lang w:eastAsia="en-US"/>
        </w:rPr>
        <w:t>на 3,8% до 10,8 тыс. рублей</w:t>
      </w:r>
      <w:r w:rsidR="00FE073B">
        <w:rPr>
          <w:rFonts w:eastAsia="Calibri"/>
          <w:sz w:val="26"/>
          <w:szCs w:val="26"/>
          <w:lang w:eastAsia="en-US"/>
        </w:rPr>
        <w:t>.</w:t>
      </w:r>
      <w:r w:rsidR="002F392F" w:rsidRPr="002F392F">
        <w:rPr>
          <w:rFonts w:eastAsia="Calibri"/>
          <w:sz w:val="26"/>
          <w:szCs w:val="26"/>
          <w:lang w:eastAsia="en-US"/>
        </w:rPr>
        <w:t xml:space="preserve"> Среднегодовой уровень безработицы в 2021 году составил 4,2%, что на </w:t>
      </w:r>
      <w:r w:rsidR="002F392F">
        <w:rPr>
          <w:rFonts w:eastAsia="Calibri"/>
          <w:sz w:val="26"/>
          <w:szCs w:val="26"/>
          <w:lang w:eastAsia="en-US"/>
        </w:rPr>
        <w:t>0,4 п. п. ниже уровня 2020 года.</w:t>
      </w:r>
    </w:p>
    <w:p w:rsidR="00856368" w:rsidRDefault="009D27B9" w:rsidP="00134545">
      <w:pPr>
        <w:spacing w:line="288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9D27B9">
        <w:rPr>
          <w:rFonts w:eastAsia="Calibri"/>
          <w:sz w:val="26"/>
          <w:szCs w:val="26"/>
          <w:lang w:eastAsia="en-US"/>
        </w:rPr>
        <w:t>По итогам 2021 года объём инвестиций в основной капитал</w:t>
      </w:r>
      <w:r>
        <w:rPr>
          <w:rFonts w:eastAsia="Calibri"/>
          <w:sz w:val="26"/>
          <w:szCs w:val="26"/>
          <w:lang w:eastAsia="en-US"/>
        </w:rPr>
        <w:t xml:space="preserve"> составил        </w:t>
      </w:r>
      <w:r w:rsidRPr="009D27B9">
        <w:rPr>
          <w:rFonts w:eastAsia="Calibri"/>
          <w:sz w:val="26"/>
          <w:szCs w:val="26"/>
          <w:lang w:eastAsia="en-US"/>
        </w:rPr>
        <w:t xml:space="preserve">385,6 </w:t>
      </w:r>
      <w:proofErr w:type="gramStart"/>
      <w:r w:rsidRPr="009D27B9">
        <w:rPr>
          <w:rFonts w:eastAsia="Calibri"/>
          <w:sz w:val="26"/>
          <w:szCs w:val="26"/>
          <w:lang w:eastAsia="en-US"/>
        </w:rPr>
        <w:t>млрд</w:t>
      </w:r>
      <w:proofErr w:type="gramEnd"/>
      <w:r w:rsidRPr="009D27B9">
        <w:rPr>
          <w:rFonts w:eastAsia="Calibri"/>
          <w:sz w:val="26"/>
          <w:szCs w:val="26"/>
          <w:lang w:eastAsia="en-US"/>
        </w:rPr>
        <w:t xml:space="preserve"> рублей</w:t>
      </w:r>
      <w:r>
        <w:rPr>
          <w:rFonts w:eastAsia="Calibri"/>
          <w:sz w:val="26"/>
          <w:szCs w:val="26"/>
          <w:lang w:eastAsia="en-US"/>
        </w:rPr>
        <w:t xml:space="preserve">, что на </w:t>
      </w:r>
      <w:r w:rsidRPr="009D27B9">
        <w:rPr>
          <w:rFonts w:eastAsia="Calibri"/>
          <w:sz w:val="26"/>
          <w:szCs w:val="26"/>
          <w:lang w:eastAsia="en-US"/>
        </w:rPr>
        <w:t>0,4%</w:t>
      </w:r>
      <w:r>
        <w:rPr>
          <w:rFonts w:eastAsia="Calibri"/>
          <w:sz w:val="26"/>
          <w:szCs w:val="26"/>
          <w:lang w:eastAsia="en-US"/>
        </w:rPr>
        <w:t xml:space="preserve"> выше</w:t>
      </w:r>
      <w:r w:rsidRPr="009D27B9">
        <w:t xml:space="preserve"> </w:t>
      </w:r>
      <w:r w:rsidRPr="009D27B9">
        <w:rPr>
          <w:rFonts w:eastAsia="Calibri"/>
          <w:sz w:val="26"/>
          <w:szCs w:val="26"/>
          <w:lang w:eastAsia="en-US"/>
        </w:rPr>
        <w:t>уровня 2020 года в действующих ценах.</w:t>
      </w:r>
    </w:p>
    <w:p w:rsidR="00C7471B" w:rsidRDefault="00BB5859" w:rsidP="00C7471B">
      <w:pPr>
        <w:spacing w:line="288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BB5859">
        <w:rPr>
          <w:rFonts w:eastAsia="Calibri"/>
          <w:sz w:val="26"/>
          <w:szCs w:val="26"/>
          <w:lang w:eastAsia="en-US"/>
        </w:rPr>
        <w:t>Агентством отмечается</w:t>
      </w:r>
      <w:r>
        <w:rPr>
          <w:rFonts w:eastAsia="Calibri"/>
          <w:sz w:val="26"/>
          <w:szCs w:val="26"/>
          <w:lang w:eastAsia="en-US"/>
        </w:rPr>
        <w:t xml:space="preserve"> высокий уровень бюджетной автономии региона</w:t>
      </w:r>
      <w:r w:rsidR="001679B0">
        <w:rPr>
          <w:rFonts w:eastAsia="Calibri"/>
          <w:sz w:val="26"/>
          <w:szCs w:val="26"/>
          <w:lang w:eastAsia="en-US"/>
        </w:rPr>
        <w:t>.</w:t>
      </w:r>
      <w:r w:rsidR="001679B0" w:rsidRPr="001679B0">
        <w:rPr>
          <w:rFonts w:eastAsia="Calibri"/>
          <w:sz w:val="26"/>
          <w:szCs w:val="26"/>
          <w:lang w:eastAsia="en-US"/>
        </w:rPr>
        <w:t xml:space="preserve"> По итогам 2021 года</w:t>
      </w:r>
      <w:r w:rsidR="001679B0" w:rsidRPr="001679B0">
        <w:t xml:space="preserve"> </w:t>
      </w:r>
      <w:r w:rsidR="001679B0" w:rsidRPr="001679B0">
        <w:rPr>
          <w:rFonts w:eastAsia="Calibri"/>
          <w:sz w:val="26"/>
          <w:szCs w:val="26"/>
          <w:lang w:eastAsia="en-US"/>
        </w:rPr>
        <w:t>доля налоговых и неналоговых доходов (ННД) в доходах регионального бюджета составила 72,8%, что на 4,9 п. п. выше уровня 2020 года</w:t>
      </w:r>
      <w:r w:rsidR="00CD7F29">
        <w:rPr>
          <w:rFonts w:eastAsia="Calibri"/>
          <w:sz w:val="26"/>
          <w:szCs w:val="26"/>
          <w:lang w:eastAsia="en-US"/>
        </w:rPr>
        <w:t>.</w:t>
      </w:r>
      <w:r w:rsidR="00C7471B">
        <w:rPr>
          <w:rFonts w:eastAsia="Calibri"/>
          <w:sz w:val="26"/>
          <w:szCs w:val="26"/>
          <w:lang w:eastAsia="en-US"/>
        </w:rPr>
        <w:t xml:space="preserve"> </w:t>
      </w:r>
      <w:r w:rsidR="00F935B7" w:rsidRPr="00F935B7">
        <w:rPr>
          <w:rFonts w:eastAsia="Calibri"/>
          <w:sz w:val="26"/>
          <w:szCs w:val="26"/>
          <w:lang w:eastAsia="en-US"/>
        </w:rPr>
        <w:t xml:space="preserve">Положительная динамика ННД сложилась, преимущественно, за счет увеличения поступлений по налоговым доходам, в том числе по основным </w:t>
      </w:r>
      <w:proofErr w:type="spellStart"/>
      <w:r w:rsidR="00F935B7" w:rsidRPr="00F935B7">
        <w:rPr>
          <w:rFonts w:eastAsia="Calibri"/>
          <w:sz w:val="26"/>
          <w:szCs w:val="26"/>
          <w:lang w:eastAsia="en-US"/>
        </w:rPr>
        <w:t>бюджетоформирующим</w:t>
      </w:r>
      <w:proofErr w:type="spellEnd"/>
      <w:r w:rsidR="00F935B7" w:rsidRPr="00F935B7">
        <w:rPr>
          <w:rFonts w:eastAsia="Calibri"/>
          <w:sz w:val="26"/>
          <w:szCs w:val="26"/>
          <w:lang w:eastAsia="en-US"/>
        </w:rPr>
        <w:t xml:space="preserve"> налогам: налогу на прибыль организаций (+46,2%), налогу на доходы физических лиц (+9,4%) и акцизам (+21,9%).</w:t>
      </w:r>
      <w:r w:rsidR="007F7F0C">
        <w:rPr>
          <w:rFonts w:eastAsia="Calibri"/>
          <w:sz w:val="26"/>
          <w:szCs w:val="26"/>
          <w:lang w:eastAsia="en-US"/>
        </w:rPr>
        <w:t xml:space="preserve"> </w:t>
      </w:r>
    </w:p>
    <w:p w:rsidR="00676646" w:rsidRDefault="00676646" w:rsidP="00C7471B">
      <w:pPr>
        <w:spacing w:line="288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676646">
        <w:rPr>
          <w:rFonts w:eastAsia="Calibri"/>
          <w:sz w:val="26"/>
          <w:szCs w:val="26"/>
          <w:lang w:eastAsia="en-US"/>
        </w:rPr>
        <w:t xml:space="preserve">За десять месяцев текущего года доходы региона приросли на 17,5%, в том числе ННД на 19,6% по сравнению с аналогичным периодом </w:t>
      </w:r>
      <w:r w:rsidR="00FE2986">
        <w:rPr>
          <w:rFonts w:eastAsia="Calibri"/>
          <w:sz w:val="26"/>
          <w:szCs w:val="26"/>
          <w:lang w:eastAsia="en-US"/>
        </w:rPr>
        <w:t>прошлого</w:t>
      </w:r>
      <w:r w:rsidRPr="00676646">
        <w:rPr>
          <w:rFonts w:eastAsia="Calibri"/>
          <w:sz w:val="26"/>
          <w:szCs w:val="26"/>
          <w:lang w:eastAsia="en-US"/>
        </w:rPr>
        <w:t xml:space="preserve"> года. </w:t>
      </w:r>
    </w:p>
    <w:p w:rsidR="00FE0F85" w:rsidRDefault="00F144CD" w:rsidP="00134545">
      <w:pPr>
        <w:spacing w:line="288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F144CD">
        <w:rPr>
          <w:rFonts w:eastAsia="Calibri"/>
          <w:sz w:val="26"/>
          <w:szCs w:val="26"/>
          <w:lang w:eastAsia="en-US"/>
        </w:rPr>
        <w:t>Уровень долговой нагрузки региона оценивается агентством как умеренн</w:t>
      </w:r>
      <w:r>
        <w:rPr>
          <w:rFonts w:eastAsia="Calibri"/>
          <w:sz w:val="26"/>
          <w:szCs w:val="26"/>
          <w:lang w:eastAsia="en-US"/>
        </w:rPr>
        <w:t>ый.</w:t>
      </w:r>
      <w:r w:rsidRPr="00F144CD">
        <w:t xml:space="preserve"> </w:t>
      </w:r>
      <w:r w:rsidRPr="00F144CD">
        <w:rPr>
          <w:rFonts w:eastAsia="Calibri"/>
          <w:sz w:val="26"/>
          <w:szCs w:val="26"/>
          <w:lang w:eastAsia="en-US"/>
        </w:rPr>
        <w:t>Долговой портфель на отчётную дату был сформирован преимущественно из бюджетных кредитов, доля которых составляла 52,5%, остальной долг был представлен облигационными займами с долей 47,4% и гарантийными обязательствами – 0,1%.</w:t>
      </w:r>
    </w:p>
    <w:p w:rsidR="00C7471B" w:rsidRPr="00C7471B" w:rsidRDefault="00C7471B" w:rsidP="00C7471B">
      <w:pPr>
        <w:spacing w:line="288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C7471B">
        <w:rPr>
          <w:rFonts w:eastAsia="Calibri"/>
          <w:sz w:val="26"/>
          <w:szCs w:val="26"/>
          <w:lang w:eastAsia="en-US"/>
        </w:rPr>
        <w:t>В 2021 году бюджет региона был исполнен с профицитом.</w:t>
      </w:r>
    </w:p>
    <w:p w:rsidR="00C7471B" w:rsidRDefault="00C7471B" w:rsidP="00C7471B">
      <w:pPr>
        <w:spacing w:line="288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C7471B">
        <w:rPr>
          <w:rFonts w:eastAsia="Calibri"/>
          <w:sz w:val="26"/>
          <w:szCs w:val="26"/>
          <w:lang w:eastAsia="en-US"/>
        </w:rPr>
        <w:t>В структуре расходов региона преобладает социальная направленность.</w:t>
      </w:r>
      <w:bookmarkStart w:id="0" w:name="_GoBack"/>
      <w:bookmarkEnd w:id="0"/>
    </w:p>
    <w:p w:rsidR="0067016A" w:rsidRPr="008A3104" w:rsidRDefault="0067016A" w:rsidP="00F144CD">
      <w:pPr>
        <w:spacing w:line="288" w:lineRule="auto"/>
        <w:jc w:val="both"/>
        <w:rPr>
          <w:rFonts w:eastAsia="Calibri"/>
          <w:sz w:val="26"/>
          <w:szCs w:val="26"/>
          <w:lang w:eastAsia="en-US"/>
        </w:rPr>
      </w:pPr>
    </w:p>
    <w:sectPr w:rsidR="0067016A" w:rsidRPr="008A3104" w:rsidSect="00BE187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04" w:rsidRDefault="008A3104" w:rsidP="008A3104">
      <w:r>
        <w:separator/>
      </w:r>
    </w:p>
  </w:endnote>
  <w:endnote w:type="continuationSeparator" w:id="0">
    <w:p w:rsidR="008A3104" w:rsidRDefault="008A3104" w:rsidP="008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04" w:rsidRDefault="008A3104" w:rsidP="008A3104">
      <w:r>
        <w:separator/>
      </w:r>
    </w:p>
  </w:footnote>
  <w:footnote w:type="continuationSeparator" w:id="0">
    <w:p w:rsidR="008A3104" w:rsidRDefault="008A3104" w:rsidP="008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8"/>
    <w:rsid w:val="000169EB"/>
    <w:rsid w:val="00017891"/>
    <w:rsid w:val="000423F3"/>
    <w:rsid w:val="00042F8B"/>
    <w:rsid w:val="000518A5"/>
    <w:rsid w:val="000611BA"/>
    <w:rsid w:val="000623AB"/>
    <w:rsid w:val="00080E4C"/>
    <w:rsid w:val="00086CA2"/>
    <w:rsid w:val="000D3953"/>
    <w:rsid w:val="000D513A"/>
    <w:rsid w:val="000E3F92"/>
    <w:rsid w:val="000E7CDE"/>
    <w:rsid w:val="00110F22"/>
    <w:rsid w:val="00134545"/>
    <w:rsid w:val="001439AB"/>
    <w:rsid w:val="00147DEF"/>
    <w:rsid w:val="00152601"/>
    <w:rsid w:val="001567AA"/>
    <w:rsid w:val="00165C22"/>
    <w:rsid w:val="001679B0"/>
    <w:rsid w:val="001A17AF"/>
    <w:rsid w:val="001A7D09"/>
    <w:rsid w:val="001B30B6"/>
    <w:rsid w:val="001B39D8"/>
    <w:rsid w:val="001B4330"/>
    <w:rsid w:val="001C4278"/>
    <w:rsid w:val="001C6F6E"/>
    <w:rsid w:val="001D2A0F"/>
    <w:rsid w:val="001D4A0A"/>
    <w:rsid w:val="001D5188"/>
    <w:rsid w:val="001D5859"/>
    <w:rsid w:val="001F0194"/>
    <w:rsid w:val="001F2DEB"/>
    <w:rsid w:val="001F37D1"/>
    <w:rsid w:val="001F4C0B"/>
    <w:rsid w:val="00200ABC"/>
    <w:rsid w:val="00207A3B"/>
    <w:rsid w:val="00217890"/>
    <w:rsid w:val="0022244D"/>
    <w:rsid w:val="00230294"/>
    <w:rsid w:val="00265870"/>
    <w:rsid w:val="002805B7"/>
    <w:rsid w:val="00284428"/>
    <w:rsid w:val="002866A6"/>
    <w:rsid w:val="002A0B95"/>
    <w:rsid w:val="002C59AE"/>
    <w:rsid w:val="002D3C8A"/>
    <w:rsid w:val="002D5E95"/>
    <w:rsid w:val="002D6E92"/>
    <w:rsid w:val="002F1C1B"/>
    <w:rsid w:val="002F392F"/>
    <w:rsid w:val="003005E0"/>
    <w:rsid w:val="003019CE"/>
    <w:rsid w:val="00306947"/>
    <w:rsid w:val="00312643"/>
    <w:rsid w:val="00314177"/>
    <w:rsid w:val="00326667"/>
    <w:rsid w:val="003310A2"/>
    <w:rsid w:val="003359FA"/>
    <w:rsid w:val="00353223"/>
    <w:rsid w:val="003601CB"/>
    <w:rsid w:val="00366D64"/>
    <w:rsid w:val="00374167"/>
    <w:rsid w:val="0037471E"/>
    <w:rsid w:val="003916FE"/>
    <w:rsid w:val="00393909"/>
    <w:rsid w:val="003B44BD"/>
    <w:rsid w:val="003B78DF"/>
    <w:rsid w:val="003C5797"/>
    <w:rsid w:val="003C6896"/>
    <w:rsid w:val="003F2D3C"/>
    <w:rsid w:val="00400A53"/>
    <w:rsid w:val="004011BB"/>
    <w:rsid w:val="004036E2"/>
    <w:rsid w:val="00413E9B"/>
    <w:rsid w:val="00415FD3"/>
    <w:rsid w:val="00444E6E"/>
    <w:rsid w:val="004624EE"/>
    <w:rsid w:val="004667ED"/>
    <w:rsid w:val="004810FB"/>
    <w:rsid w:val="004817CE"/>
    <w:rsid w:val="00486BB5"/>
    <w:rsid w:val="00487862"/>
    <w:rsid w:val="00495403"/>
    <w:rsid w:val="004A7819"/>
    <w:rsid w:val="004B034A"/>
    <w:rsid w:val="004B347C"/>
    <w:rsid w:val="004B6E97"/>
    <w:rsid w:val="004D3234"/>
    <w:rsid w:val="004D4F4B"/>
    <w:rsid w:val="004D50AE"/>
    <w:rsid w:val="004D68B1"/>
    <w:rsid w:val="004E00D8"/>
    <w:rsid w:val="004E2178"/>
    <w:rsid w:val="004E2DF3"/>
    <w:rsid w:val="004E5F3A"/>
    <w:rsid w:val="00513A0F"/>
    <w:rsid w:val="00520DE4"/>
    <w:rsid w:val="005270C9"/>
    <w:rsid w:val="005336DE"/>
    <w:rsid w:val="0053707E"/>
    <w:rsid w:val="00537135"/>
    <w:rsid w:val="00544397"/>
    <w:rsid w:val="005457F8"/>
    <w:rsid w:val="00562DB2"/>
    <w:rsid w:val="0057049E"/>
    <w:rsid w:val="005867A3"/>
    <w:rsid w:val="005C592D"/>
    <w:rsid w:val="005D6065"/>
    <w:rsid w:val="0061119F"/>
    <w:rsid w:val="00613EAE"/>
    <w:rsid w:val="00630C30"/>
    <w:rsid w:val="00664552"/>
    <w:rsid w:val="00666F29"/>
    <w:rsid w:val="00667BC5"/>
    <w:rsid w:val="0067016A"/>
    <w:rsid w:val="00676646"/>
    <w:rsid w:val="006A5811"/>
    <w:rsid w:val="006B0C0B"/>
    <w:rsid w:val="006C2EB9"/>
    <w:rsid w:val="007025BE"/>
    <w:rsid w:val="00710047"/>
    <w:rsid w:val="007138F1"/>
    <w:rsid w:val="00727922"/>
    <w:rsid w:val="00737E97"/>
    <w:rsid w:val="00746355"/>
    <w:rsid w:val="00747B8D"/>
    <w:rsid w:val="007634D9"/>
    <w:rsid w:val="0077113B"/>
    <w:rsid w:val="00772127"/>
    <w:rsid w:val="007A2DC6"/>
    <w:rsid w:val="007A7628"/>
    <w:rsid w:val="007E7141"/>
    <w:rsid w:val="007F08AF"/>
    <w:rsid w:val="007F7F0C"/>
    <w:rsid w:val="00800F48"/>
    <w:rsid w:val="00802D8A"/>
    <w:rsid w:val="00824DAB"/>
    <w:rsid w:val="008362C5"/>
    <w:rsid w:val="00836588"/>
    <w:rsid w:val="00850A60"/>
    <w:rsid w:val="00856368"/>
    <w:rsid w:val="00877567"/>
    <w:rsid w:val="00891C56"/>
    <w:rsid w:val="00895321"/>
    <w:rsid w:val="008A3104"/>
    <w:rsid w:val="008B7C73"/>
    <w:rsid w:val="008E1724"/>
    <w:rsid w:val="008E47CD"/>
    <w:rsid w:val="008E5B2A"/>
    <w:rsid w:val="008F0D9C"/>
    <w:rsid w:val="0091367F"/>
    <w:rsid w:val="0092447E"/>
    <w:rsid w:val="00925BAC"/>
    <w:rsid w:val="0093410A"/>
    <w:rsid w:val="009736BC"/>
    <w:rsid w:val="00974A31"/>
    <w:rsid w:val="0097677B"/>
    <w:rsid w:val="009976DA"/>
    <w:rsid w:val="009A0BDF"/>
    <w:rsid w:val="009A1B72"/>
    <w:rsid w:val="009B20C3"/>
    <w:rsid w:val="009B39FC"/>
    <w:rsid w:val="009D27B9"/>
    <w:rsid w:val="009D4203"/>
    <w:rsid w:val="009E2704"/>
    <w:rsid w:val="009E584A"/>
    <w:rsid w:val="009F637D"/>
    <w:rsid w:val="009F7938"/>
    <w:rsid w:val="00A24AC4"/>
    <w:rsid w:val="00A35F72"/>
    <w:rsid w:val="00A56841"/>
    <w:rsid w:val="00A56D15"/>
    <w:rsid w:val="00A62B77"/>
    <w:rsid w:val="00A63AE4"/>
    <w:rsid w:val="00A673C1"/>
    <w:rsid w:val="00A80FED"/>
    <w:rsid w:val="00A83FBB"/>
    <w:rsid w:val="00A967FE"/>
    <w:rsid w:val="00AA7F77"/>
    <w:rsid w:val="00AC081A"/>
    <w:rsid w:val="00AE4A8A"/>
    <w:rsid w:val="00AE595A"/>
    <w:rsid w:val="00AE5FB2"/>
    <w:rsid w:val="00AE6796"/>
    <w:rsid w:val="00AE7F2D"/>
    <w:rsid w:val="00AF0701"/>
    <w:rsid w:val="00AF37D7"/>
    <w:rsid w:val="00B05A36"/>
    <w:rsid w:val="00B073F4"/>
    <w:rsid w:val="00B11E50"/>
    <w:rsid w:val="00B21BB9"/>
    <w:rsid w:val="00B32899"/>
    <w:rsid w:val="00B50EC0"/>
    <w:rsid w:val="00B71349"/>
    <w:rsid w:val="00B743C1"/>
    <w:rsid w:val="00B77A38"/>
    <w:rsid w:val="00B84CB0"/>
    <w:rsid w:val="00B8683D"/>
    <w:rsid w:val="00BB5859"/>
    <w:rsid w:val="00BE13E5"/>
    <w:rsid w:val="00BE1873"/>
    <w:rsid w:val="00BF58AC"/>
    <w:rsid w:val="00BF7530"/>
    <w:rsid w:val="00BF779A"/>
    <w:rsid w:val="00C03362"/>
    <w:rsid w:val="00C42AFC"/>
    <w:rsid w:val="00C441FF"/>
    <w:rsid w:val="00C46FAF"/>
    <w:rsid w:val="00C55B51"/>
    <w:rsid w:val="00C71799"/>
    <w:rsid w:val="00C7471B"/>
    <w:rsid w:val="00CA67B2"/>
    <w:rsid w:val="00CB4523"/>
    <w:rsid w:val="00CD7F29"/>
    <w:rsid w:val="00CE389D"/>
    <w:rsid w:val="00CF4A08"/>
    <w:rsid w:val="00D05701"/>
    <w:rsid w:val="00D11CB1"/>
    <w:rsid w:val="00D11E21"/>
    <w:rsid w:val="00D368E6"/>
    <w:rsid w:val="00D6156B"/>
    <w:rsid w:val="00D65CD8"/>
    <w:rsid w:val="00D662D0"/>
    <w:rsid w:val="00D854AD"/>
    <w:rsid w:val="00D90F97"/>
    <w:rsid w:val="00DC130D"/>
    <w:rsid w:val="00DC15EE"/>
    <w:rsid w:val="00DC60D6"/>
    <w:rsid w:val="00DD0A19"/>
    <w:rsid w:val="00DE05C8"/>
    <w:rsid w:val="00DE2531"/>
    <w:rsid w:val="00E02FC2"/>
    <w:rsid w:val="00E10C09"/>
    <w:rsid w:val="00E21659"/>
    <w:rsid w:val="00E34D58"/>
    <w:rsid w:val="00E47F3D"/>
    <w:rsid w:val="00E515B8"/>
    <w:rsid w:val="00E675DE"/>
    <w:rsid w:val="00E714D6"/>
    <w:rsid w:val="00E80D07"/>
    <w:rsid w:val="00E813F2"/>
    <w:rsid w:val="00E955C4"/>
    <w:rsid w:val="00EB54A7"/>
    <w:rsid w:val="00EC1EAD"/>
    <w:rsid w:val="00EC2CDF"/>
    <w:rsid w:val="00ED11C0"/>
    <w:rsid w:val="00EF7825"/>
    <w:rsid w:val="00F100F4"/>
    <w:rsid w:val="00F144CD"/>
    <w:rsid w:val="00F15289"/>
    <w:rsid w:val="00F1633B"/>
    <w:rsid w:val="00F22CDD"/>
    <w:rsid w:val="00F632CC"/>
    <w:rsid w:val="00F77550"/>
    <w:rsid w:val="00F865E5"/>
    <w:rsid w:val="00F873F2"/>
    <w:rsid w:val="00F935B7"/>
    <w:rsid w:val="00F94ABE"/>
    <w:rsid w:val="00F94B52"/>
    <w:rsid w:val="00F9518A"/>
    <w:rsid w:val="00F9712C"/>
    <w:rsid w:val="00FC11C5"/>
    <w:rsid w:val="00FE073B"/>
    <w:rsid w:val="00FE0F85"/>
    <w:rsid w:val="00FE2986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2022-11-28T09:12:00Z</cp:lastPrinted>
  <dcterms:created xsi:type="dcterms:W3CDTF">2022-06-07T13:46:00Z</dcterms:created>
  <dcterms:modified xsi:type="dcterms:W3CDTF">2022-11-29T06:40:00Z</dcterms:modified>
</cp:coreProperties>
</file>