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35F" w:rsidRDefault="0006235F" w:rsidP="00CD30DF">
      <w:pPr>
        <w:spacing w:line="276" w:lineRule="auto"/>
        <w:ind w:left="-284" w:firstLine="992"/>
        <w:jc w:val="center"/>
        <w:rPr>
          <w:rFonts w:eastAsia="Calibri"/>
          <w:b/>
          <w:sz w:val="28"/>
          <w:szCs w:val="28"/>
          <w:lang w:eastAsia="en-US"/>
        </w:rPr>
      </w:pPr>
    </w:p>
    <w:p w:rsidR="008362C5" w:rsidRPr="00BE4042" w:rsidRDefault="004B6E97" w:rsidP="00CD30DF">
      <w:pPr>
        <w:spacing w:line="276" w:lineRule="auto"/>
        <w:ind w:left="-284" w:firstLine="992"/>
        <w:jc w:val="center"/>
        <w:rPr>
          <w:rFonts w:eastAsia="Calibri"/>
          <w:b/>
          <w:sz w:val="28"/>
          <w:szCs w:val="28"/>
          <w:lang w:eastAsia="en-US"/>
        </w:rPr>
      </w:pPr>
      <w:r w:rsidRPr="00BE4042">
        <w:rPr>
          <w:rFonts w:eastAsia="Calibri"/>
          <w:b/>
          <w:sz w:val="28"/>
          <w:szCs w:val="28"/>
          <w:lang w:eastAsia="en-US"/>
        </w:rPr>
        <w:t>И</w:t>
      </w:r>
      <w:r w:rsidR="008362C5" w:rsidRPr="00BE4042">
        <w:rPr>
          <w:rFonts w:eastAsia="Calibri"/>
          <w:b/>
          <w:sz w:val="28"/>
          <w:szCs w:val="28"/>
          <w:lang w:eastAsia="en-US"/>
        </w:rPr>
        <w:t xml:space="preserve">нформация </w:t>
      </w:r>
      <w:r w:rsidR="002F1C1B" w:rsidRPr="00BE4042">
        <w:rPr>
          <w:rFonts w:eastAsia="Calibri"/>
          <w:b/>
          <w:sz w:val="28"/>
          <w:szCs w:val="28"/>
          <w:lang w:eastAsia="en-US"/>
        </w:rPr>
        <w:t xml:space="preserve">о подтверждении </w:t>
      </w:r>
      <w:r w:rsidR="00134545" w:rsidRPr="00BE4042">
        <w:rPr>
          <w:rFonts w:eastAsia="Calibri"/>
          <w:b/>
          <w:sz w:val="28"/>
          <w:szCs w:val="28"/>
          <w:lang w:eastAsia="en-US"/>
        </w:rPr>
        <w:t xml:space="preserve">«Эксперт РА» </w:t>
      </w:r>
      <w:r w:rsidR="002F1C1B" w:rsidRPr="00BE4042">
        <w:rPr>
          <w:rFonts w:eastAsia="Calibri"/>
          <w:b/>
          <w:sz w:val="28"/>
          <w:szCs w:val="28"/>
          <w:lang w:eastAsia="en-US"/>
        </w:rPr>
        <w:t>кредитного</w:t>
      </w:r>
      <w:r w:rsidR="008362C5" w:rsidRPr="00BE4042">
        <w:rPr>
          <w:rFonts w:eastAsia="Calibri"/>
          <w:b/>
          <w:sz w:val="28"/>
          <w:szCs w:val="28"/>
          <w:lang w:eastAsia="en-US"/>
        </w:rPr>
        <w:t xml:space="preserve"> рейтинга Нижегородской области</w:t>
      </w:r>
    </w:p>
    <w:p w:rsidR="0061119F" w:rsidRPr="00BE4042" w:rsidRDefault="0061119F" w:rsidP="00CD30DF">
      <w:pPr>
        <w:spacing w:line="276" w:lineRule="auto"/>
        <w:ind w:left="-284" w:firstLine="992"/>
        <w:rPr>
          <w:rFonts w:eastAsia="Calibri"/>
          <w:b/>
          <w:sz w:val="28"/>
          <w:szCs w:val="28"/>
          <w:lang w:eastAsia="en-US"/>
        </w:rPr>
      </w:pPr>
    </w:p>
    <w:p w:rsidR="008362C5" w:rsidRPr="0063381B" w:rsidRDefault="00530B81" w:rsidP="00CD30DF">
      <w:pPr>
        <w:spacing w:line="276" w:lineRule="auto"/>
        <w:ind w:left="-284" w:firstLine="851"/>
        <w:jc w:val="both"/>
        <w:rPr>
          <w:sz w:val="26"/>
          <w:szCs w:val="26"/>
        </w:rPr>
      </w:pPr>
      <w:r>
        <w:rPr>
          <w:b/>
          <w:sz w:val="26"/>
          <w:szCs w:val="26"/>
        </w:rPr>
        <w:t>29</w:t>
      </w:r>
      <w:r w:rsidR="00B743C1" w:rsidRPr="0063381B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октября</w:t>
      </w:r>
      <w:r w:rsidR="00B12565" w:rsidRPr="0063381B">
        <w:rPr>
          <w:b/>
          <w:sz w:val="26"/>
          <w:szCs w:val="26"/>
        </w:rPr>
        <w:t xml:space="preserve"> </w:t>
      </w:r>
      <w:r w:rsidR="008362C5" w:rsidRPr="0063381B">
        <w:rPr>
          <w:b/>
          <w:sz w:val="26"/>
          <w:szCs w:val="26"/>
        </w:rPr>
        <w:t>202</w:t>
      </w:r>
      <w:r w:rsidR="0063381B" w:rsidRPr="0063381B">
        <w:rPr>
          <w:b/>
          <w:sz w:val="26"/>
          <w:szCs w:val="26"/>
        </w:rPr>
        <w:t>4</w:t>
      </w:r>
      <w:r w:rsidR="008362C5" w:rsidRPr="0063381B">
        <w:rPr>
          <w:b/>
          <w:sz w:val="26"/>
          <w:szCs w:val="26"/>
        </w:rPr>
        <w:t xml:space="preserve"> года</w:t>
      </w:r>
      <w:r w:rsidR="008362C5" w:rsidRPr="0063381B">
        <w:rPr>
          <w:sz w:val="26"/>
          <w:szCs w:val="26"/>
        </w:rPr>
        <w:t xml:space="preserve"> рейтинговое агентство </w:t>
      </w:r>
      <w:r w:rsidR="008362C5" w:rsidRPr="0063381B">
        <w:rPr>
          <w:b/>
          <w:sz w:val="26"/>
          <w:szCs w:val="26"/>
        </w:rPr>
        <w:t>«Эксперт РА»</w:t>
      </w:r>
      <w:r w:rsidR="008362C5" w:rsidRPr="0063381B">
        <w:rPr>
          <w:sz w:val="26"/>
          <w:szCs w:val="26"/>
        </w:rPr>
        <w:t xml:space="preserve"> </w:t>
      </w:r>
      <w:r w:rsidR="00B12565" w:rsidRPr="0063381B">
        <w:rPr>
          <w:sz w:val="26"/>
          <w:szCs w:val="26"/>
        </w:rPr>
        <w:t>п</w:t>
      </w:r>
      <w:r w:rsidR="00BE4042" w:rsidRPr="0063381B">
        <w:rPr>
          <w:sz w:val="26"/>
          <w:szCs w:val="26"/>
        </w:rPr>
        <w:t>одтверди</w:t>
      </w:r>
      <w:r w:rsidR="00B12565" w:rsidRPr="0063381B">
        <w:rPr>
          <w:sz w:val="26"/>
          <w:szCs w:val="26"/>
        </w:rPr>
        <w:t>ло</w:t>
      </w:r>
      <w:r w:rsidR="008362C5" w:rsidRPr="0063381B">
        <w:rPr>
          <w:sz w:val="26"/>
          <w:szCs w:val="26"/>
        </w:rPr>
        <w:t xml:space="preserve"> рейтинг кредитоспособности </w:t>
      </w:r>
      <w:r w:rsidR="008362C5" w:rsidRPr="0063381B">
        <w:rPr>
          <w:b/>
          <w:sz w:val="26"/>
          <w:szCs w:val="26"/>
        </w:rPr>
        <w:t xml:space="preserve">Нижегородской области </w:t>
      </w:r>
      <w:r w:rsidR="00BE4042" w:rsidRPr="0063381B">
        <w:rPr>
          <w:sz w:val="26"/>
          <w:szCs w:val="26"/>
        </w:rPr>
        <w:t>на</w:t>
      </w:r>
      <w:r w:rsidR="005C5EED" w:rsidRPr="0063381B">
        <w:rPr>
          <w:sz w:val="26"/>
          <w:szCs w:val="26"/>
        </w:rPr>
        <w:t xml:space="preserve"> уровн</w:t>
      </w:r>
      <w:r w:rsidR="00BE4042" w:rsidRPr="0063381B">
        <w:rPr>
          <w:sz w:val="26"/>
          <w:szCs w:val="26"/>
        </w:rPr>
        <w:t>е</w:t>
      </w:r>
      <w:r w:rsidR="005C5EED" w:rsidRPr="0063381B">
        <w:t xml:space="preserve"> </w:t>
      </w:r>
      <w:proofErr w:type="spellStart"/>
      <w:r w:rsidR="008362C5" w:rsidRPr="0063381B">
        <w:rPr>
          <w:b/>
          <w:sz w:val="26"/>
          <w:szCs w:val="26"/>
        </w:rPr>
        <w:t>ru</w:t>
      </w:r>
      <w:proofErr w:type="gramStart"/>
      <w:r w:rsidR="008362C5" w:rsidRPr="0063381B">
        <w:rPr>
          <w:b/>
          <w:sz w:val="26"/>
          <w:szCs w:val="26"/>
        </w:rPr>
        <w:t>А</w:t>
      </w:r>
      <w:proofErr w:type="spellEnd"/>
      <w:proofErr w:type="gramEnd"/>
      <w:r w:rsidR="00B12565" w:rsidRPr="0063381B">
        <w:rPr>
          <w:b/>
          <w:sz w:val="26"/>
          <w:szCs w:val="26"/>
        </w:rPr>
        <w:t>+</w:t>
      </w:r>
      <w:r w:rsidR="008362C5" w:rsidRPr="0063381B">
        <w:rPr>
          <w:b/>
          <w:sz w:val="26"/>
          <w:szCs w:val="26"/>
        </w:rPr>
        <w:t xml:space="preserve">, </w:t>
      </w:r>
      <w:r w:rsidR="008362C5" w:rsidRPr="0063381B">
        <w:rPr>
          <w:sz w:val="26"/>
          <w:szCs w:val="26"/>
        </w:rPr>
        <w:t xml:space="preserve">прогноз «стабильный». </w:t>
      </w:r>
    </w:p>
    <w:p w:rsidR="00E02FC2" w:rsidRPr="00676B5D" w:rsidRDefault="00E02FC2" w:rsidP="00CD30DF">
      <w:pPr>
        <w:suppressAutoHyphens/>
        <w:spacing w:line="276" w:lineRule="auto"/>
        <w:ind w:left="-284" w:firstLine="851"/>
        <w:jc w:val="both"/>
        <w:rPr>
          <w:b/>
          <w:sz w:val="26"/>
          <w:szCs w:val="26"/>
        </w:rPr>
      </w:pPr>
      <w:r w:rsidRPr="00676B5D">
        <w:rPr>
          <w:sz w:val="26"/>
          <w:szCs w:val="26"/>
        </w:rPr>
        <w:t xml:space="preserve">Рейтинговое агентство «Эксперт РА» также </w:t>
      </w:r>
      <w:r w:rsidR="00BB4CD9" w:rsidRPr="00676B5D">
        <w:rPr>
          <w:sz w:val="26"/>
          <w:szCs w:val="26"/>
        </w:rPr>
        <w:t>подтвердило</w:t>
      </w:r>
      <w:r w:rsidRPr="00676B5D">
        <w:rPr>
          <w:sz w:val="26"/>
          <w:szCs w:val="26"/>
        </w:rPr>
        <w:t xml:space="preserve"> кредитный рейтинг долговым инструментам Нижегородской области - </w:t>
      </w:r>
      <w:r w:rsidRPr="00676B5D">
        <w:rPr>
          <w:b/>
          <w:sz w:val="26"/>
          <w:szCs w:val="26"/>
        </w:rPr>
        <w:t>облигациям серии 35014, 35015</w:t>
      </w:r>
      <w:r w:rsidR="00B743C1" w:rsidRPr="00676B5D">
        <w:rPr>
          <w:b/>
          <w:sz w:val="26"/>
          <w:szCs w:val="26"/>
        </w:rPr>
        <w:t>, 35016</w:t>
      </w:r>
      <w:r w:rsidR="005C5EED" w:rsidRPr="00676B5D">
        <w:t xml:space="preserve"> </w:t>
      </w:r>
      <w:r w:rsidR="00BB4CD9" w:rsidRPr="00676B5D">
        <w:rPr>
          <w:b/>
          <w:sz w:val="26"/>
          <w:szCs w:val="26"/>
        </w:rPr>
        <w:t>на</w:t>
      </w:r>
      <w:r w:rsidR="00BF0B33" w:rsidRPr="00676B5D">
        <w:rPr>
          <w:b/>
          <w:sz w:val="26"/>
          <w:szCs w:val="26"/>
        </w:rPr>
        <w:t xml:space="preserve"> </w:t>
      </w:r>
      <w:r w:rsidRPr="00676B5D">
        <w:rPr>
          <w:b/>
          <w:sz w:val="26"/>
          <w:szCs w:val="26"/>
        </w:rPr>
        <w:t>уровн</w:t>
      </w:r>
      <w:r w:rsidR="00BB4CD9" w:rsidRPr="00676B5D">
        <w:rPr>
          <w:b/>
          <w:sz w:val="26"/>
          <w:szCs w:val="26"/>
        </w:rPr>
        <w:t>е</w:t>
      </w:r>
      <w:r w:rsidRPr="00676B5D">
        <w:rPr>
          <w:b/>
          <w:sz w:val="26"/>
          <w:szCs w:val="26"/>
        </w:rPr>
        <w:t xml:space="preserve"> </w:t>
      </w:r>
      <w:proofErr w:type="spellStart"/>
      <w:r w:rsidRPr="00676B5D">
        <w:rPr>
          <w:b/>
          <w:sz w:val="26"/>
          <w:szCs w:val="26"/>
        </w:rPr>
        <w:t>ru</w:t>
      </w:r>
      <w:proofErr w:type="gramStart"/>
      <w:r w:rsidRPr="00676B5D">
        <w:rPr>
          <w:b/>
          <w:sz w:val="26"/>
          <w:szCs w:val="26"/>
        </w:rPr>
        <w:t>А</w:t>
      </w:r>
      <w:proofErr w:type="spellEnd"/>
      <w:proofErr w:type="gramEnd"/>
      <w:r w:rsidR="004408CC" w:rsidRPr="00676B5D">
        <w:rPr>
          <w:b/>
          <w:sz w:val="26"/>
          <w:szCs w:val="26"/>
        </w:rPr>
        <w:t>+</w:t>
      </w:r>
      <w:r w:rsidRPr="00676B5D">
        <w:rPr>
          <w:b/>
          <w:sz w:val="26"/>
          <w:szCs w:val="26"/>
        </w:rPr>
        <w:t>.</w:t>
      </w:r>
    </w:p>
    <w:p w:rsidR="004518B3" w:rsidRPr="00393634" w:rsidRDefault="000E7CDE" w:rsidP="00CD30DF">
      <w:pPr>
        <w:spacing w:line="276" w:lineRule="auto"/>
        <w:ind w:left="-284" w:firstLine="851"/>
        <w:jc w:val="both"/>
        <w:rPr>
          <w:rFonts w:eastAsia="Calibri"/>
          <w:sz w:val="26"/>
          <w:szCs w:val="26"/>
          <w:lang w:eastAsia="en-US"/>
        </w:rPr>
      </w:pPr>
      <w:r w:rsidRPr="002E0907">
        <w:rPr>
          <w:rFonts w:eastAsia="Calibri"/>
          <w:sz w:val="26"/>
          <w:szCs w:val="26"/>
          <w:lang w:eastAsia="en-US"/>
        </w:rPr>
        <w:t xml:space="preserve">Аналитики «Эксперт РА» </w:t>
      </w:r>
      <w:r w:rsidR="00A62B77" w:rsidRPr="002E0907">
        <w:rPr>
          <w:rFonts w:eastAsia="Calibri"/>
          <w:sz w:val="26"/>
          <w:szCs w:val="26"/>
          <w:lang w:eastAsia="en-US"/>
        </w:rPr>
        <w:t>оценивают регион</w:t>
      </w:r>
      <w:r w:rsidRPr="002E0907">
        <w:rPr>
          <w:rFonts w:eastAsia="Calibri"/>
          <w:sz w:val="26"/>
          <w:szCs w:val="26"/>
          <w:lang w:eastAsia="en-US"/>
        </w:rPr>
        <w:t xml:space="preserve">, </w:t>
      </w:r>
      <w:r w:rsidR="00A62B77" w:rsidRPr="002E0907">
        <w:rPr>
          <w:rFonts w:eastAsia="Calibri"/>
          <w:sz w:val="26"/>
          <w:szCs w:val="26"/>
          <w:lang w:eastAsia="en-US"/>
        </w:rPr>
        <w:t>как</w:t>
      </w:r>
      <w:r w:rsidRPr="002E0907">
        <w:rPr>
          <w:rFonts w:eastAsia="Calibri"/>
          <w:sz w:val="26"/>
          <w:szCs w:val="26"/>
          <w:lang w:eastAsia="en-US"/>
        </w:rPr>
        <w:t xml:space="preserve"> характеризу</w:t>
      </w:r>
      <w:r w:rsidR="00A62B77" w:rsidRPr="002E0907">
        <w:rPr>
          <w:rFonts w:eastAsia="Calibri"/>
          <w:sz w:val="26"/>
          <w:szCs w:val="26"/>
          <w:lang w:eastAsia="en-US"/>
        </w:rPr>
        <w:t>ющийся</w:t>
      </w:r>
      <w:r w:rsidRPr="002E0907">
        <w:rPr>
          <w:rFonts w:eastAsia="Calibri"/>
          <w:sz w:val="26"/>
          <w:szCs w:val="26"/>
          <w:lang w:eastAsia="en-US"/>
        </w:rPr>
        <w:t xml:space="preserve"> высокими размерными характеристиками</w:t>
      </w:r>
      <w:r w:rsidR="00F9518A" w:rsidRPr="002E0907">
        <w:rPr>
          <w:rFonts w:eastAsia="Calibri"/>
          <w:sz w:val="26"/>
          <w:szCs w:val="26"/>
          <w:lang w:eastAsia="en-US"/>
        </w:rPr>
        <w:t>.</w:t>
      </w:r>
      <w:r w:rsidR="007138F1" w:rsidRPr="002E0907">
        <w:rPr>
          <w:sz w:val="26"/>
          <w:szCs w:val="26"/>
        </w:rPr>
        <w:t xml:space="preserve"> </w:t>
      </w:r>
      <w:r w:rsidR="00F9518A" w:rsidRPr="00393634">
        <w:rPr>
          <w:rFonts w:eastAsia="Calibri"/>
          <w:sz w:val="26"/>
          <w:szCs w:val="26"/>
          <w:lang w:eastAsia="en-US"/>
        </w:rPr>
        <w:t>О</w:t>
      </w:r>
      <w:r w:rsidR="007138F1" w:rsidRPr="00393634">
        <w:rPr>
          <w:rFonts w:eastAsia="Calibri"/>
          <w:sz w:val="26"/>
          <w:szCs w:val="26"/>
          <w:lang w:eastAsia="en-US"/>
        </w:rPr>
        <w:t>бъем</w:t>
      </w:r>
      <w:r w:rsidR="00FB6801" w:rsidRPr="00393634">
        <w:rPr>
          <w:rFonts w:eastAsia="Calibri"/>
          <w:sz w:val="26"/>
          <w:szCs w:val="26"/>
          <w:lang w:eastAsia="en-US"/>
        </w:rPr>
        <w:t xml:space="preserve">  </w:t>
      </w:r>
      <w:r w:rsidR="007138F1" w:rsidRPr="00393634">
        <w:rPr>
          <w:rFonts w:eastAsia="Calibri"/>
          <w:sz w:val="26"/>
          <w:szCs w:val="26"/>
          <w:lang w:eastAsia="en-US"/>
        </w:rPr>
        <w:t>ВРП за 202</w:t>
      </w:r>
      <w:r w:rsidR="0039363F" w:rsidRPr="00393634">
        <w:rPr>
          <w:rFonts w:eastAsia="Calibri"/>
          <w:sz w:val="26"/>
          <w:szCs w:val="26"/>
          <w:lang w:eastAsia="en-US"/>
        </w:rPr>
        <w:t>3</w:t>
      </w:r>
      <w:r w:rsidR="007138F1" w:rsidRPr="00393634">
        <w:rPr>
          <w:rFonts w:eastAsia="Calibri"/>
          <w:sz w:val="26"/>
          <w:szCs w:val="26"/>
          <w:lang w:eastAsia="en-US"/>
        </w:rPr>
        <w:t xml:space="preserve"> год </w:t>
      </w:r>
      <w:r w:rsidR="00F9518A" w:rsidRPr="00393634">
        <w:rPr>
          <w:rFonts w:eastAsia="Calibri"/>
          <w:sz w:val="26"/>
          <w:szCs w:val="26"/>
          <w:lang w:eastAsia="en-US"/>
        </w:rPr>
        <w:t>составил</w:t>
      </w:r>
      <w:r w:rsidR="007138F1" w:rsidRPr="00393634">
        <w:rPr>
          <w:rFonts w:eastAsia="Calibri"/>
          <w:sz w:val="26"/>
          <w:szCs w:val="26"/>
          <w:lang w:eastAsia="en-US"/>
        </w:rPr>
        <w:t xml:space="preserve"> </w:t>
      </w:r>
      <w:r w:rsidR="00613C71" w:rsidRPr="00393634">
        <w:rPr>
          <w:rFonts w:eastAsia="Calibri"/>
          <w:sz w:val="26"/>
          <w:szCs w:val="26"/>
          <w:lang w:eastAsia="en-US"/>
        </w:rPr>
        <w:t>2,</w:t>
      </w:r>
      <w:r w:rsidR="0039363F" w:rsidRPr="00393634">
        <w:rPr>
          <w:rFonts w:eastAsia="Calibri"/>
          <w:sz w:val="26"/>
          <w:szCs w:val="26"/>
          <w:lang w:eastAsia="en-US"/>
        </w:rPr>
        <w:t>7</w:t>
      </w:r>
      <w:r w:rsidR="007138F1" w:rsidRPr="00393634">
        <w:rPr>
          <w:rFonts w:eastAsia="Calibri"/>
          <w:sz w:val="26"/>
          <w:szCs w:val="26"/>
          <w:lang w:eastAsia="en-US"/>
        </w:rPr>
        <w:t xml:space="preserve"> трлн</w:t>
      </w:r>
      <w:r w:rsidR="002F1C1B" w:rsidRPr="00393634">
        <w:rPr>
          <w:rFonts w:eastAsia="Calibri"/>
          <w:sz w:val="26"/>
          <w:szCs w:val="26"/>
          <w:lang w:eastAsia="en-US"/>
        </w:rPr>
        <w:t>.</w:t>
      </w:r>
      <w:r w:rsidR="007138F1" w:rsidRPr="00393634">
        <w:rPr>
          <w:rFonts w:eastAsia="Calibri"/>
          <w:sz w:val="26"/>
          <w:szCs w:val="26"/>
          <w:lang w:eastAsia="en-US"/>
        </w:rPr>
        <w:t xml:space="preserve"> рублей, что в сопоставимых ценах </w:t>
      </w:r>
      <w:r w:rsidR="000A72B9" w:rsidRPr="00393634">
        <w:rPr>
          <w:rFonts w:eastAsia="Calibri"/>
          <w:sz w:val="26"/>
          <w:szCs w:val="26"/>
          <w:lang w:eastAsia="en-US"/>
        </w:rPr>
        <w:t>более чем на 11% выше уровня 2022 года</w:t>
      </w:r>
      <w:r w:rsidR="00093A16" w:rsidRPr="00393634">
        <w:rPr>
          <w:rFonts w:eastAsia="Calibri"/>
          <w:sz w:val="26"/>
          <w:szCs w:val="26"/>
          <w:lang w:eastAsia="en-US"/>
        </w:rPr>
        <w:t>.</w:t>
      </w:r>
      <w:r w:rsidR="0013572E" w:rsidRPr="00393634">
        <w:rPr>
          <w:rFonts w:eastAsia="Calibri"/>
          <w:sz w:val="26"/>
          <w:szCs w:val="26"/>
          <w:lang w:eastAsia="en-US"/>
        </w:rPr>
        <w:t xml:space="preserve"> </w:t>
      </w:r>
      <w:r w:rsidR="00570CD2" w:rsidRPr="00393634">
        <w:rPr>
          <w:rFonts w:eastAsia="Calibri"/>
          <w:sz w:val="26"/>
          <w:szCs w:val="26"/>
          <w:lang w:eastAsia="en-US"/>
        </w:rPr>
        <w:t xml:space="preserve"> </w:t>
      </w:r>
    </w:p>
    <w:p w:rsidR="00D047B9" w:rsidRDefault="00393634" w:rsidP="00CD30DF">
      <w:pPr>
        <w:spacing w:line="276" w:lineRule="auto"/>
        <w:ind w:left="-284" w:firstLine="851"/>
        <w:jc w:val="both"/>
        <w:rPr>
          <w:rFonts w:eastAsia="Calibri"/>
          <w:sz w:val="26"/>
          <w:szCs w:val="26"/>
          <w:lang w:eastAsia="en-US"/>
        </w:rPr>
      </w:pPr>
      <w:r w:rsidRPr="00393634">
        <w:rPr>
          <w:rFonts w:eastAsia="Calibri"/>
          <w:sz w:val="26"/>
          <w:szCs w:val="26"/>
          <w:lang w:eastAsia="en-US"/>
        </w:rPr>
        <w:t xml:space="preserve">Позитивное влияние на динамику ВРП оказал рост промышленного производства (+11,7% к уровню 2022 года), в том числе обрабатывающих производств (+12,1%), а также сельского </w:t>
      </w:r>
      <w:r w:rsidRPr="00A509E3">
        <w:rPr>
          <w:rFonts w:eastAsia="Calibri"/>
          <w:sz w:val="26"/>
          <w:szCs w:val="26"/>
          <w:lang w:eastAsia="en-US"/>
        </w:rPr>
        <w:t>хозяйства (+11,1%), оборота</w:t>
      </w:r>
      <w:r w:rsidRPr="00393634">
        <w:rPr>
          <w:rFonts w:eastAsia="Calibri"/>
          <w:sz w:val="26"/>
          <w:szCs w:val="26"/>
          <w:lang w:eastAsia="en-US"/>
        </w:rPr>
        <w:t xml:space="preserve"> розничной торговли (+8,3%), объема строительных работ (+27,6%).</w:t>
      </w:r>
      <w:r w:rsidR="004A29EA">
        <w:rPr>
          <w:rFonts w:eastAsia="Calibri"/>
          <w:sz w:val="26"/>
          <w:szCs w:val="26"/>
          <w:lang w:eastAsia="en-US"/>
        </w:rPr>
        <w:t xml:space="preserve"> </w:t>
      </w:r>
      <w:r w:rsidRPr="00393634">
        <w:rPr>
          <w:rFonts w:eastAsia="Calibri"/>
          <w:sz w:val="26"/>
          <w:szCs w:val="26"/>
          <w:lang w:eastAsia="en-US"/>
        </w:rPr>
        <w:t xml:space="preserve">За 8 месяцев </w:t>
      </w:r>
      <w:r w:rsidR="004A29EA">
        <w:rPr>
          <w:rFonts w:eastAsia="Calibri"/>
          <w:sz w:val="26"/>
          <w:szCs w:val="26"/>
          <w:lang w:eastAsia="en-US"/>
        </w:rPr>
        <w:t>2024</w:t>
      </w:r>
      <w:r w:rsidRPr="00393634">
        <w:rPr>
          <w:rFonts w:eastAsia="Calibri"/>
          <w:sz w:val="26"/>
          <w:szCs w:val="26"/>
          <w:lang w:eastAsia="en-US"/>
        </w:rPr>
        <w:t xml:space="preserve"> года промышленный сектор также демонстрирует положительную динамику (+4,1% к уровню 8 месяцев 2023 года), поддержку ему оказывают обрабатывающая промышленность (+3,7%), энергетический комплекс (+8,7%), а также деятельность организаций по обеспечению водоснабжения, водоотведения, организация сбора и утилизации отходов, деятельность по ликвидации загрязнений (+6,8%).</w:t>
      </w:r>
      <w:r w:rsidR="004A29EA" w:rsidRPr="004A29EA">
        <w:t xml:space="preserve"> </w:t>
      </w:r>
      <w:r w:rsidR="004A29EA" w:rsidRPr="004A29EA">
        <w:rPr>
          <w:rFonts w:eastAsia="Calibri"/>
          <w:sz w:val="26"/>
          <w:szCs w:val="26"/>
          <w:lang w:eastAsia="en-US"/>
        </w:rPr>
        <w:t xml:space="preserve">Кроме того, </w:t>
      </w:r>
      <w:r w:rsidR="004A29EA" w:rsidRPr="00D047B9">
        <w:rPr>
          <w:rFonts w:eastAsia="Calibri"/>
          <w:sz w:val="26"/>
          <w:szCs w:val="26"/>
          <w:lang w:eastAsia="en-US"/>
        </w:rPr>
        <w:t xml:space="preserve">рост наблюдается по обороту розничной торговли </w:t>
      </w:r>
      <w:r w:rsidR="00D047B9" w:rsidRPr="00D047B9">
        <w:rPr>
          <w:rFonts w:eastAsia="Calibri"/>
          <w:sz w:val="26"/>
          <w:szCs w:val="26"/>
          <w:lang w:eastAsia="en-US"/>
        </w:rPr>
        <w:t>(</w:t>
      </w:r>
      <w:r w:rsidR="004A29EA" w:rsidRPr="00D047B9">
        <w:rPr>
          <w:rFonts w:eastAsia="Calibri"/>
          <w:sz w:val="26"/>
          <w:szCs w:val="26"/>
          <w:lang w:eastAsia="en-US"/>
        </w:rPr>
        <w:t xml:space="preserve">за 8 месяцев </w:t>
      </w:r>
      <w:r w:rsidR="00D047B9" w:rsidRPr="00D047B9">
        <w:rPr>
          <w:rFonts w:eastAsia="Calibri"/>
          <w:sz w:val="26"/>
          <w:szCs w:val="26"/>
          <w:lang w:eastAsia="en-US"/>
        </w:rPr>
        <w:t>2024</w:t>
      </w:r>
      <w:r w:rsidR="004A29EA" w:rsidRPr="00D047B9">
        <w:rPr>
          <w:rFonts w:eastAsia="Calibri"/>
          <w:sz w:val="26"/>
          <w:szCs w:val="26"/>
          <w:lang w:eastAsia="en-US"/>
        </w:rPr>
        <w:t xml:space="preserve"> года +8,3%</w:t>
      </w:r>
      <w:r w:rsidR="00943B52" w:rsidRPr="00943B52">
        <w:t xml:space="preserve"> </w:t>
      </w:r>
      <w:r w:rsidR="00943B52" w:rsidRPr="00943B52">
        <w:rPr>
          <w:rFonts w:eastAsia="Calibri"/>
          <w:sz w:val="26"/>
          <w:szCs w:val="26"/>
          <w:lang w:eastAsia="en-US"/>
        </w:rPr>
        <w:t>к уровню аналогичного периода 2023 года</w:t>
      </w:r>
      <w:r w:rsidR="00C11726">
        <w:rPr>
          <w:rFonts w:eastAsia="Calibri"/>
          <w:sz w:val="26"/>
          <w:szCs w:val="26"/>
          <w:lang w:eastAsia="en-US"/>
        </w:rPr>
        <w:t>)</w:t>
      </w:r>
      <w:bookmarkStart w:id="0" w:name="_GoBack"/>
      <w:bookmarkEnd w:id="0"/>
      <w:r w:rsidR="00943B52">
        <w:rPr>
          <w:rFonts w:eastAsia="Calibri"/>
          <w:sz w:val="26"/>
          <w:szCs w:val="26"/>
          <w:lang w:eastAsia="en-US"/>
        </w:rPr>
        <w:t xml:space="preserve"> и</w:t>
      </w:r>
      <w:r w:rsidR="004A29EA" w:rsidRPr="00D047B9">
        <w:rPr>
          <w:rFonts w:eastAsia="Calibri"/>
          <w:sz w:val="26"/>
          <w:szCs w:val="26"/>
          <w:lang w:eastAsia="en-US"/>
        </w:rPr>
        <w:t xml:space="preserve"> объему платных услуг (+6,4).</w:t>
      </w:r>
    </w:p>
    <w:p w:rsidR="00865E10" w:rsidRDefault="00865E10" w:rsidP="00CD30DF">
      <w:pPr>
        <w:spacing w:line="276" w:lineRule="auto"/>
        <w:ind w:left="-284" w:firstLine="851"/>
        <w:jc w:val="both"/>
        <w:rPr>
          <w:rFonts w:eastAsia="Calibri"/>
          <w:sz w:val="26"/>
          <w:szCs w:val="26"/>
          <w:lang w:eastAsia="en-US"/>
        </w:rPr>
      </w:pPr>
      <w:r w:rsidRPr="004B152E">
        <w:rPr>
          <w:rFonts w:eastAsia="Calibri"/>
          <w:sz w:val="26"/>
          <w:szCs w:val="26"/>
          <w:lang w:eastAsia="en-US"/>
        </w:rPr>
        <w:t>Доходы населения в 2023 году выросли к уровню 2022 года на 10,3% и составили 50,3 тыс. рублей.</w:t>
      </w:r>
      <w:r w:rsidR="00054CE7" w:rsidRPr="00054CE7">
        <w:t xml:space="preserve"> </w:t>
      </w:r>
      <w:r w:rsidR="00054CE7" w:rsidRPr="00054CE7">
        <w:rPr>
          <w:rFonts w:eastAsia="Calibri"/>
          <w:sz w:val="26"/>
          <w:szCs w:val="26"/>
          <w:lang w:eastAsia="en-US"/>
        </w:rPr>
        <w:t>По итогам текущего года регионом прогнозируется рост доходов населения на 19,6% до 60,1 тыс. рублей</w:t>
      </w:r>
      <w:r w:rsidR="00054CE7">
        <w:rPr>
          <w:rFonts w:eastAsia="Calibri"/>
          <w:sz w:val="26"/>
          <w:szCs w:val="26"/>
          <w:lang w:eastAsia="en-US"/>
        </w:rPr>
        <w:t>.</w:t>
      </w:r>
    </w:p>
    <w:p w:rsidR="00C310E4" w:rsidRPr="00034605" w:rsidRDefault="00C310E4" w:rsidP="00CD30DF">
      <w:pPr>
        <w:spacing w:line="276" w:lineRule="auto"/>
        <w:ind w:left="-284" w:firstLine="851"/>
        <w:jc w:val="both"/>
        <w:rPr>
          <w:rFonts w:eastAsia="Calibri"/>
          <w:sz w:val="26"/>
          <w:szCs w:val="26"/>
          <w:lang w:eastAsia="en-US"/>
        </w:rPr>
      </w:pPr>
      <w:r w:rsidRPr="00952F9E">
        <w:rPr>
          <w:rFonts w:eastAsia="Calibri"/>
          <w:sz w:val="26"/>
          <w:szCs w:val="26"/>
          <w:lang w:eastAsia="en-US"/>
        </w:rPr>
        <w:t xml:space="preserve">За 1 полугодие 2024 года инвестиции в основной капитал в регионе сложились на уровне 232,3 </w:t>
      </w:r>
      <w:proofErr w:type="gramStart"/>
      <w:r w:rsidRPr="00952F9E">
        <w:rPr>
          <w:rFonts w:eastAsia="Calibri"/>
          <w:sz w:val="26"/>
          <w:szCs w:val="26"/>
          <w:lang w:eastAsia="en-US"/>
        </w:rPr>
        <w:t>млрд</w:t>
      </w:r>
      <w:proofErr w:type="gramEnd"/>
      <w:r w:rsidRPr="00952F9E">
        <w:rPr>
          <w:rFonts w:eastAsia="Calibri"/>
          <w:sz w:val="26"/>
          <w:szCs w:val="26"/>
          <w:lang w:eastAsia="en-US"/>
        </w:rPr>
        <w:t xml:space="preserve"> рублей, что </w:t>
      </w:r>
      <w:r w:rsidR="00B34E31">
        <w:rPr>
          <w:rFonts w:eastAsia="Calibri"/>
          <w:sz w:val="26"/>
          <w:szCs w:val="26"/>
          <w:lang w:eastAsia="en-US"/>
        </w:rPr>
        <w:t xml:space="preserve">в сопоставимых ценах </w:t>
      </w:r>
      <w:r w:rsidRPr="00952F9E">
        <w:rPr>
          <w:rFonts w:eastAsia="Calibri"/>
          <w:sz w:val="26"/>
          <w:szCs w:val="26"/>
          <w:lang w:eastAsia="en-US"/>
        </w:rPr>
        <w:t xml:space="preserve">превышает </w:t>
      </w:r>
      <w:r w:rsidRPr="00034605">
        <w:rPr>
          <w:rFonts w:eastAsia="Calibri"/>
          <w:sz w:val="26"/>
          <w:szCs w:val="26"/>
          <w:lang w:eastAsia="en-US"/>
        </w:rPr>
        <w:t xml:space="preserve">значение аналогичного периода 2023 года на 0,5% </w:t>
      </w:r>
      <w:r w:rsidR="00B34E31" w:rsidRPr="00034605">
        <w:rPr>
          <w:rFonts w:eastAsia="Calibri"/>
          <w:sz w:val="26"/>
          <w:szCs w:val="26"/>
          <w:lang w:eastAsia="en-US"/>
        </w:rPr>
        <w:t>.</w:t>
      </w:r>
    </w:p>
    <w:p w:rsidR="00EB4DF4" w:rsidRDefault="00BB5859" w:rsidP="00527007">
      <w:pPr>
        <w:spacing w:line="276" w:lineRule="auto"/>
        <w:ind w:left="-284" w:firstLine="851"/>
        <w:jc w:val="both"/>
        <w:rPr>
          <w:rFonts w:eastAsia="Calibri"/>
          <w:sz w:val="26"/>
          <w:szCs w:val="26"/>
          <w:lang w:eastAsia="en-US"/>
        </w:rPr>
      </w:pPr>
      <w:r w:rsidRPr="00034605">
        <w:rPr>
          <w:rFonts w:eastAsia="Calibri"/>
          <w:sz w:val="26"/>
          <w:szCs w:val="26"/>
          <w:lang w:eastAsia="en-US"/>
        </w:rPr>
        <w:t xml:space="preserve">Агентством отмечается </w:t>
      </w:r>
      <w:r w:rsidR="00865E10" w:rsidRPr="00034605">
        <w:rPr>
          <w:rFonts w:eastAsia="Calibri"/>
          <w:sz w:val="26"/>
          <w:szCs w:val="26"/>
          <w:lang w:eastAsia="en-US"/>
        </w:rPr>
        <w:t xml:space="preserve">умеренно </w:t>
      </w:r>
      <w:r w:rsidRPr="00034605">
        <w:rPr>
          <w:rFonts w:eastAsia="Calibri"/>
          <w:sz w:val="26"/>
          <w:szCs w:val="26"/>
          <w:lang w:eastAsia="en-US"/>
        </w:rPr>
        <w:t>высокий уровень бюджетной автономии региона</w:t>
      </w:r>
      <w:r w:rsidR="00034605">
        <w:rPr>
          <w:rFonts w:eastAsia="Calibri"/>
          <w:sz w:val="26"/>
          <w:szCs w:val="26"/>
          <w:lang w:eastAsia="en-US"/>
        </w:rPr>
        <w:t>.</w:t>
      </w:r>
      <w:r w:rsidR="00527007">
        <w:rPr>
          <w:rFonts w:eastAsia="Calibri"/>
          <w:sz w:val="26"/>
          <w:szCs w:val="26"/>
          <w:lang w:eastAsia="en-US"/>
        </w:rPr>
        <w:t xml:space="preserve"> </w:t>
      </w:r>
      <w:r w:rsidR="00DB38A5" w:rsidRPr="00EE7542">
        <w:rPr>
          <w:rFonts w:eastAsia="Calibri"/>
          <w:sz w:val="26"/>
          <w:szCs w:val="26"/>
          <w:lang w:eastAsia="en-US"/>
        </w:rPr>
        <w:t xml:space="preserve">Объем доходов регионального бюджета по итогам 2023 года составил 338,4 </w:t>
      </w:r>
      <w:proofErr w:type="gramStart"/>
      <w:r w:rsidR="00DB38A5" w:rsidRPr="00EE7542">
        <w:rPr>
          <w:rFonts w:eastAsia="Calibri"/>
          <w:sz w:val="26"/>
          <w:szCs w:val="26"/>
          <w:lang w:eastAsia="en-US"/>
        </w:rPr>
        <w:t>млрд</w:t>
      </w:r>
      <w:proofErr w:type="gramEnd"/>
      <w:r w:rsidR="00DB38A5" w:rsidRPr="00EE7542">
        <w:rPr>
          <w:rFonts w:eastAsia="Calibri"/>
          <w:sz w:val="26"/>
          <w:szCs w:val="26"/>
          <w:lang w:eastAsia="en-US"/>
        </w:rPr>
        <w:t xml:space="preserve"> рублей</w:t>
      </w:r>
      <w:r w:rsidR="009F01D2" w:rsidRPr="00EE7542">
        <w:rPr>
          <w:rFonts w:eastAsia="Calibri"/>
          <w:sz w:val="26"/>
          <w:szCs w:val="26"/>
          <w:lang w:eastAsia="en-US"/>
        </w:rPr>
        <w:t>.</w:t>
      </w:r>
      <w:r w:rsidR="00DB38A5" w:rsidRPr="00EE7542">
        <w:rPr>
          <w:rFonts w:eastAsia="Calibri"/>
          <w:sz w:val="26"/>
          <w:szCs w:val="26"/>
          <w:lang w:eastAsia="en-US"/>
        </w:rPr>
        <w:t xml:space="preserve"> </w:t>
      </w:r>
      <w:r w:rsidR="00C83013" w:rsidRPr="00C83013">
        <w:rPr>
          <w:rFonts w:eastAsia="Calibri"/>
          <w:sz w:val="26"/>
          <w:szCs w:val="26"/>
          <w:lang w:eastAsia="en-US"/>
        </w:rPr>
        <w:t>Налоговые и неналоговые доходы</w:t>
      </w:r>
      <w:r w:rsidR="00C83013" w:rsidRPr="00C83013">
        <w:t xml:space="preserve"> </w:t>
      </w:r>
      <w:r w:rsidR="00C83013">
        <w:rPr>
          <w:rFonts w:eastAsia="Calibri"/>
          <w:sz w:val="26"/>
          <w:szCs w:val="26"/>
          <w:lang w:eastAsia="en-US"/>
        </w:rPr>
        <w:t>за</w:t>
      </w:r>
      <w:r w:rsidR="00C83013" w:rsidRPr="00C83013">
        <w:rPr>
          <w:rFonts w:eastAsia="Calibri"/>
          <w:sz w:val="26"/>
          <w:szCs w:val="26"/>
          <w:lang w:eastAsia="en-US"/>
        </w:rPr>
        <w:t xml:space="preserve"> 9 месяцев </w:t>
      </w:r>
      <w:r w:rsidR="00C83013">
        <w:rPr>
          <w:rFonts w:eastAsia="Calibri"/>
          <w:sz w:val="26"/>
          <w:szCs w:val="26"/>
          <w:lang w:eastAsia="en-US"/>
        </w:rPr>
        <w:t>2024</w:t>
      </w:r>
      <w:r w:rsidR="00C83013" w:rsidRPr="00C83013">
        <w:rPr>
          <w:rFonts w:eastAsia="Calibri"/>
          <w:sz w:val="26"/>
          <w:szCs w:val="26"/>
          <w:lang w:eastAsia="en-US"/>
        </w:rPr>
        <w:t xml:space="preserve"> года увеличились на 2,7% к аналогичному периоду </w:t>
      </w:r>
      <w:r w:rsidR="00527007">
        <w:rPr>
          <w:rFonts w:eastAsia="Calibri"/>
          <w:sz w:val="26"/>
          <w:szCs w:val="26"/>
          <w:lang w:eastAsia="en-US"/>
        </w:rPr>
        <w:t xml:space="preserve">2023 </w:t>
      </w:r>
      <w:r w:rsidR="00C83013" w:rsidRPr="00C83013">
        <w:rPr>
          <w:rFonts w:eastAsia="Calibri"/>
          <w:sz w:val="26"/>
          <w:szCs w:val="26"/>
          <w:lang w:eastAsia="en-US"/>
        </w:rPr>
        <w:t xml:space="preserve">года, </w:t>
      </w:r>
      <w:r w:rsidR="00C83013">
        <w:rPr>
          <w:rFonts w:eastAsia="Calibri"/>
          <w:sz w:val="26"/>
          <w:szCs w:val="26"/>
          <w:lang w:eastAsia="en-US"/>
        </w:rPr>
        <w:t>в том числе</w:t>
      </w:r>
      <w:r w:rsidR="00C83013" w:rsidRPr="00C83013">
        <w:rPr>
          <w:rFonts w:eastAsia="Calibri"/>
          <w:sz w:val="26"/>
          <w:szCs w:val="26"/>
          <w:lang w:eastAsia="en-US"/>
        </w:rPr>
        <w:t xml:space="preserve"> НДФЛ (увеличение в 1,3 раза), </w:t>
      </w:r>
      <w:proofErr w:type="gramStart"/>
      <w:r w:rsidR="00C83013" w:rsidRPr="00C83013">
        <w:rPr>
          <w:rFonts w:eastAsia="Calibri"/>
          <w:sz w:val="26"/>
          <w:szCs w:val="26"/>
          <w:lang w:eastAsia="en-US"/>
        </w:rPr>
        <w:t>налог</w:t>
      </w:r>
      <w:proofErr w:type="gramEnd"/>
      <w:r w:rsidR="00C83013" w:rsidRPr="00C83013">
        <w:rPr>
          <w:rFonts w:eastAsia="Calibri"/>
          <w:sz w:val="26"/>
          <w:szCs w:val="26"/>
          <w:lang w:eastAsia="en-US"/>
        </w:rPr>
        <w:t xml:space="preserve"> взимаемый в связи с применением упрощенной системы налогообложения (в 1,4 раза) и налог на имущество организаций (+10,1%)</w:t>
      </w:r>
      <w:r w:rsidR="00C83013">
        <w:rPr>
          <w:rFonts w:eastAsia="Calibri"/>
          <w:sz w:val="26"/>
          <w:szCs w:val="26"/>
          <w:lang w:eastAsia="en-US"/>
        </w:rPr>
        <w:t>.</w:t>
      </w:r>
    </w:p>
    <w:p w:rsidR="00505613" w:rsidRDefault="00A63E55" w:rsidP="00505613">
      <w:pPr>
        <w:spacing w:line="276" w:lineRule="auto"/>
        <w:ind w:left="-284" w:firstLine="851"/>
        <w:jc w:val="both"/>
        <w:rPr>
          <w:rFonts w:eastAsia="Calibri"/>
          <w:sz w:val="26"/>
          <w:szCs w:val="26"/>
          <w:lang w:eastAsia="en-US"/>
        </w:rPr>
      </w:pPr>
      <w:r w:rsidRPr="00E754C3">
        <w:rPr>
          <w:rFonts w:eastAsia="Calibri"/>
          <w:sz w:val="26"/>
          <w:szCs w:val="26"/>
          <w:lang w:eastAsia="en-US"/>
        </w:rPr>
        <w:t>Уровень долговой нагрузки региона оцен</w:t>
      </w:r>
      <w:r w:rsidR="007647A3" w:rsidRPr="00E754C3">
        <w:rPr>
          <w:rFonts w:eastAsia="Calibri"/>
          <w:sz w:val="26"/>
          <w:szCs w:val="26"/>
          <w:lang w:eastAsia="en-US"/>
        </w:rPr>
        <w:t>ивается агентством как умеренно низкий</w:t>
      </w:r>
      <w:r w:rsidRPr="00E754C3">
        <w:rPr>
          <w:rFonts w:eastAsia="Calibri"/>
          <w:sz w:val="26"/>
          <w:szCs w:val="26"/>
          <w:lang w:eastAsia="en-US"/>
        </w:rPr>
        <w:t xml:space="preserve">. </w:t>
      </w:r>
      <w:r w:rsidRPr="00CE0B55">
        <w:rPr>
          <w:rFonts w:eastAsia="Calibri"/>
          <w:sz w:val="26"/>
          <w:szCs w:val="26"/>
          <w:lang w:eastAsia="en-US"/>
        </w:rPr>
        <w:t xml:space="preserve">Долговой портфель на отчётную дату был сформирован преимущественно из бюджетных кредитов, доля которых составляла </w:t>
      </w:r>
      <w:r w:rsidR="006A6767" w:rsidRPr="00CE0B55">
        <w:rPr>
          <w:rFonts w:eastAsia="Calibri"/>
          <w:sz w:val="26"/>
          <w:szCs w:val="26"/>
          <w:lang w:eastAsia="en-US"/>
        </w:rPr>
        <w:t>73</w:t>
      </w:r>
      <w:r w:rsidRPr="00CE0B55">
        <w:rPr>
          <w:rFonts w:eastAsia="Calibri"/>
          <w:sz w:val="26"/>
          <w:szCs w:val="26"/>
          <w:lang w:eastAsia="en-US"/>
        </w:rPr>
        <w:t>,</w:t>
      </w:r>
      <w:r w:rsidR="006A6767" w:rsidRPr="00CE0B55">
        <w:rPr>
          <w:rFonts w:eastAsia="Calibri"/>
          <w:sz w:val="26"/>
          <w:szCs w:val="26"/>
          <w:lang w:eastAsia="en-US"/>
        </w:rPr>
        <w:t>0</w:t>
      </w:r>
      <w:r w:rsidRPr="00CE0B55">
        <w:rPr>
          <w:rFonts w:eastAsia="Calibri"/>
          <w:sz w:val="26"/>
          <w:szCs w:val="26"/>
          <w:lang w:eastAsia="en-US"/>
        </w:rPr>
        <w:t xml:space="preserve">%, остальной долг был представлен облигационными займами с долей </w:t>
      </w:r>
      <w:r w:rsidR="006A6767" w:rsidRPr="00CE0B55">
        <w:rPr>
          <w:rFonts w:eastAsia="Calibri"/>
          <w:sz w:val="26"/>
          <w:szCs w:val="26"/>
          <w:lang w:eastAsia="en-US"/>
        </w:rPr>
        <w:t>21,9</w:t>
      </w:r>
      <w:r w:rsidRPr="00CE0B55">
        <w:rPr>
          <w:rFonts w:eastAsia="Calibri"/>
          <w:sz w:val="26"/>
          <w:szCs w:val="26"/>
          <w:lang w:eastAsia="en-US"/>
        </w:rPr>
        <w:t>%</w:t>
      </w:r>
      <w:r w:rsidR="006A6767" w:rsidRPr="00CE0B55">
        <w:rPr>
          <w:rFonts w:eastAsia="Calibri"/>
          <w:sz w:val="26"/>
          <w:szCs w:val="26"/>
          <w:lang w:eastAsia="en-US"/>
        </w:rPr>
        <w:t xml:space="preserve">, банковскими кредитами 4,8% </w:t>
      </w:r>
      <w:r w:rsidRPr="00CE0B55">
        <w:rPr>
          <w:rFonts w:eastAsia="Calibri"/>
          <w:sz w:val="26"/>
          <w:szCs w:val="26"/>
          <w:lang w:eastAsia="en-US"/>
        </w:rPr>
        <w:t xml:space="preserve"> и гарантийными обязательствами - 0,</w:t>
      </w:r>
      <w:r w:rsidR="006A6767" w:rsidRPr="00CE0B55">
        <w:rPr>
          <w:rFonts w:eastAsia="Calibri"/>
          <w:sz w:val="26"/>
          <w:szCs w:val="26"/>
          <w:lang w:eastAsia="en-US"/>
        </w:rPr>
        <w:t>3</w:t>
      </w:r>
      <w:r w:rsidRPr="00CE0B55">
        <w:rPr>
          <w:rFonts w:eastAsia="Calibri"/>
          <w:sz w:val="26"/>
          <w:szCs w:val="26"/>
          <w:lang w:eastAsia="en-US"/>
        </w:rPr>
        <w:t>%.</w:t>
      </w:r>
    </w:p>
    <w:p w:rsidR="0067016A" w:rsidRPr="008C7B6E" w:rsidRDefault="001E329D" w:rsidP="00505613">
      <w:pPr>
        <w:spacing w:line="276" w:lineRule="auto"/>
        <w:ind w:left="-284" w:firstLine="851"/>
        <w:jc w:val="both"/>
        <w:rPr>
          <w:rFonts w:eastAsia="Calibri"/>
          <w:sz w:val="26"/>
          <w:szCs w:val="26"/>
          <w:lang w:eastAsia="en-US"/>
        </w:rPr>
      </w:pPr>
      <w:r w:rsidRPr="008C7B6E">
        <w:rPr>
          <w:rFonts w:eastAsia="Calibri"/>
          <w:sz w:val="26"/>
          <w:szCs w:val="26"/>
          <w:lang w:eastAsia="en-US"/>
        </w:rPr>
        <w:t>В структуре расходов региона преобладает социальная направленность.</w:t>
      </w:r>
    </w:p>
    <w:p w:rsidR="00B155BE" w:rsidRPr="00530B81" w:rsidRDefault="0006235F" w:rsidP="00CD30DF">
      <w:pPr>
        <w:spacing w:line="276" w:lineRule="auto"/>
        <w:jc w:val="both"/>
        <w:rPr>
          <w:rFonts w:eastAsia="Calibri"/>
          <w:sz w:val="26"/>
          <w:szCs w:val="26"/>
          <w:highlight w:val="yellow"/>
          <w:lang w:eastAsia="en-US"/>
        </w:rPr>
      </w:pPr>
      <w:r w:rsidRPr="00530B81">
        <w:rPr>
          <w:rFonts w:eastAsia="Calibri"/>
          <w:sz w:val="26"/>
          <w:szCs w:val="26"/>
          <w:highlight w:val="yellow"/>
          <w:lang w:eastAsia="en-US"/>
        </w:rPr>
        <w:t xml:space="preserve">                                   </w:t>
      </w:r>
    </w:p>
    <w:p w:rsidR="006E6300" w:rsidRPr="00530B81" w:rsidRDefault="006E6300" w:rsidP="00CD30DF">
      <w:pPr>
        <w:spacing w:line="276" w:lineRule="auto"/>
        <w:jc w:val="both"/>
        <w:rPr>
          <w:rFonts w:eastAsia="Calibri"/>
          <w:sz w:val="26"/>
          <w:szCs w:val="26"/>
          <w:highlight w:val="yellow"/>
          <w:lang w:eastAsia="en-US"/>
        </w:rPr>
      </w:pPr>
    </w:p>
    <w:p w:rsidR="0006235F" w:rsidRPr="008A3104" w:rsidRDefault="00B155BE" w:rsidP="00CD30DF">
      <w:pPr>
        <w:spacing w:line="276" w:lineRule="auto"/>
        <w:jc w:val="both"/>
        <w:rPr>
          <w:rFonts w:eastAsia="Calibri"/>
          <w:sz w:val="26"/>
          <w:szCs w:val="26"/>
          <w:lang w:eastAsia="en-US"/>
        </w:rPr>
      </w:pPr>
      <w:r w:rsidRPr="009B57BE">
        <w:rPr>
          <w:rFonts w:eastAsia="Calibri"/>
          <w:sz w:val="26"/>
          <w:szCs w:val="26"/>
          <w:lang w:eastAsia="en-US"/>
        </w:rPr>
        <w:t xml:space="preserve">                                     </w:t>
      </w:r>
      <w:r w:rsidR="0006235F" w:rsidRPr="009B57BE">
        <w:rPr>
          <w:rFonts w:eastAsia="Calibri"/>
          <w:sz w:val="26"/>
          <w:szCs w:val="26"/>
          <w:lang w:eastAsia="en-US"/>
        </w:rPr>
        <w:t>___________________________</w:t>
      </w:r>
    </w:p>
    <w:sectPr w:rsidR="0006235F" w:rsidRPr="008A3104" w:rsidSect="00BE1873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104" w:rsidRDefault="008A3104" w:rsidP="008A3104">
      <w:r>
        <w:separator/>
      </w:r>
    </w:p>
  </w:endnote>
  <w:endnote w:type="continuationSeparator" w:id="0">
    <w:p w:rsidR="008A3104" w:rsidRDefault="008A3104" w:rsidP="008A3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104" w:rsidRDefault="008A3104" w:rsidP="008A3104">
      <w:r>
        <w:separator/>
      </w:r>
    </w:p>
  </w:footnote>
  <w:footnote w:type="continuationSeparator" w:id="0">
    <w:p w:rsidR="008A3104" w:rsidRDefault="008A3104" w:rsidP="008A31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188"/>
    <w:rsid w:val="000034A3"/>
    <w:rsid w:val="000169EB"/>
    <w:rsid w:val="00017891"/>
    <w:rsid w:val="000207C3"/>
    <w:rsid w:val="00034605"/>
    <w:rsid w:val="000423F3"/>
    <w:rsid w:val="00042F8B"/>
    <w:rsid w:val="000518A5"/>
    <w:rsid w:val="00051E77"/>
    <w:rsid w:val="00054CE7"/>
    <w:rsid w:val="00060148"/>
    <w:rsid w:val="000611BA"/>
    <w:rsid w:val="0006235F"/>
    <w:rsid w:val="000623AB"/>
    <w:rsid w:val="00064AD8"/>
    <w:rsid w:val="00074852"/>
    <w:rsid w:val="00080E4C"/>
    <w:rsid w:val="00086CA2"/>
    <w:rsid w:val="000905B7"/>
    <w:rsid w:val="00093A16"/>
    <w:rsid w:val="0009605E"/>
    <w:rsid w:val="000A72B9"/>
    <w:rsid w:val="000D3953"/>
    <w:rsid w:val="000D513A"/>
    <w:rsid w:val="000E3F92"/>
    <w:rsid w:val="000E7CDE"/>
    <w:rsid w:val="000F65CD"/>
    <w:rsid w:val="00100D9A"/>
    <w:rsid w:val="00110F22"/>
    <w:rsid w:val="001327A0"/>
    <w:rsid w:val="00134545"/>
    <w:rsid w:val="0013572E"/>
    <w:rsid w:val="00136940"/>
    <w:rsid w:val="00136ACA"/>
    <w:rsid w:val="001439AB"/>
    <w:rsid w:val="00147DEF"/>
    <w:rsid w:val="00152601"/>
    <w:rsid w:val="001567AA"/>
    <w:rsid w:val="00165C22"/>
    <w:rsid w:val="001679B0"/>
    <w:rsid w:val="0017767C"/>
    <w:rsid w:val="001A0762"/>
    <w:rsid w:val="001A17AF"/>
    <w:rsid w:val="001A416C"/>
    <w:rsid w:val="001A7D09"/>
    <w:rsid w:val="001B30B6"/>
    <w:rsid w:val="001B39D8"/>
    <w:rsid w:val="001B4330"/>
    <w:rsid w:val="001C3401"/>
    <w:rsid w:val="001C4278"/>
    <w:rsid w:val="001C6F6E"/>
    <w:rsid w:val="001D2A0F"/>
    <w:rsid w:val="001D48A6"/>
    <w:rsid w:val="001D4A0A"/>
    <w:rsid w:val="001D5188"/>
    <w:rsid w:val="001D583D"/>
    <w:rsid w:val="001D5859"/>
    <w:rsid w:val="001E329D"/>
    <w:rsid w:val="001F0194"/>
    <w:rsid w:val="001F2DEB"/>
    <w:rsid w:val="001F37D1"/>
    <w:rsid w:val="001F4C0B"/>
    <w:rsid w:val="00200ABC"/>
    <w:rsid w:val="00207A3B"/>
    <w:rsid w:val="00217890"/>
    <w:rsid w:val="0022244D"/>
    <w:rsid w:val="00230294"/>
    <w:rsid w:val="00265870"/>
    <w:rsid w:val="00277F3F"/>
    <w:rsid w:val="002805B7"/>
    <w:rsid w:val="00284428"/>
    <w:rsid w:val="002866A6"/>
    <w:rsid w:val="0029592F"/>
    <w:rsid w:val="002A0B95"/>
    <w:rsid w:val="002A42DF"/>
    <w:rsid w:val="002B2B29"/>
    <w:rsid w:val="002B5600"/>
    <w:rsid w:val="002C59AE"/>
    <w:rsid w:val="002C7D65"/>
    <w:rsid w:val="002D3C8A"/>
    <w:rsid w:val="002D5E95"/>
    <w:rsid w:val="002D6E92"/>
    <w:rsid w:val="002D7C44"/>
    <w:rsid w:val="002E0907"/>
    <w:rsid w:val="002E2C6B"/>
    <w:rsid w:val="002F1C1B"/>
    <w:rsid w:val="002F392F"/>
    <w:rsid w:val="003005E0"/>
    <w:rsid w:val="003019CE"/>
    <w:rsid w:val="00306947"/>
    <w:rsid w:val="00312643"/>
    <w:rsid w:val="00314177"/>
    <w:rsid w:val="00326667"/>
    <w:rsid w:val="003310A2"/>
    <w:rsid w:val="003359FA"/>
    <w:rsid w:val="00353223"/>
    <w:rsid w:val="003601CB"/>
    <w:rsid w:val="00366D64"/>
    <w:rsid w:val="00374167"/>
    <w:rsid w:val="0037471E"/>
    <w:rsid w:val="003916FE"/>
    <w:rsid w:val="00393634"/>
    <w:rsid w:val="0039363F"/>
    <w:rsid w:val="00393909"/>
    <w:rsid w:val="00395F72"/>
    <w:rsid w:val="003B44BD"/>
    <w:rsid w:val="003B58C2"/>
    <w:rsid w:val="003B78DF"/>
    <w:rsid w:val="003C5797"/>
    <w:rsid w:val="003C6896"/>
    <w:rsid w:val="003C6E64"/>
    <w:rsid w:val="003F0F76"/>
    <w:rsid w:val="003F22D1"/>
    <w:rsid w:val="003F2D3C"/>
    <w:rsid w:val="00400A53"/>
    <w:rsid w:val="004011BB"/>
    <w:rsid w:val="004036E2"/>
    <w:rsid w:val="00403BB6"/>
    <w:rsid w:val="00413E9B"/>
    <w:rsid w:val="00415AFB"/>
    <w:rsid w:val="00415FD3"/>
    <w:rsid w:val="00436FFE"/>
    <w:rsid w:val="004408CC"/>
    <w:rsid w:val="00444E6E"/>
    <w:rsid w:val="004518B3"/>
    <w:rsid w:val="00451ED6"/>
    <w:rsid w:val="00453516"/>
    <w:rsid w:val="004624EE"/>
    <w:rsid w:val="004667ED"/>
    <w:rsid w:val="004810FB"/>
    <w:rsid w:val="004817CE"/>
    <w:rsid w:val="00486BB5"/>
    <w:rsid w:val="00487862"/>
    <w:rsid w:val="00495403"/>
    <w:rsid w:val="004A1101"/>
    <w:rsid w:val="004A2366"/>
    <w:rsid w:val="004A29EA"/>
    <w:rsid w:val="004A7179"/>
    <w:rsid w:val="004A7819"/>
    <w:rsid w:val="004B034A"/>
    <w:rsid w:val="004B152E"/>
    <w:rsid w:val="004B347C"/>
    <w:rsid w:val="004B6E97"/>
    <w:rsid w:val="004C763F"/>
    <w:rsid w:val="004D0F64"/>
    <w:rsid w:val="004D3234"/>
    <w:rsid w:val="004D4F4B"/>
    <w:rsid w:val="004D50AE"/>
    <w:rsid w:val="004D68B1"/>
    <w:rsid w:val="004E00D8"/>
    <w:rsid w:val="004E2178"/>
    <w:rsid w:val="004E2DF3"/>
    <w:rsid w:val="004E5F3A"/>
    <w:rsid w:val="0050222A"/>
    <w:rsid w:val="00505613"/>
    <w:rsid w:val="00513A0F"/>
    <w:rsid w:val="00520DE4"/>
    <w:rsid w:val="00527007"/>
    <w:rsid w:val="005270C9"/>
    <w:rsid w:val="00530B81"/>
    <w:rsid w:val="00531E1B"/>
    <w:rsid w:val="005336DE"/>
    <w:rsid w:val="0053707E"/>
    <w:rsid w:val="00537135"/>
    <w:rsid w:val="00544397"/>
    <w:rsid w:val="005457F8"/>
    <w:rsid w:val="00562DB2"/>
    <w:rsid w:val="00563842"/>
    <w:rsid w:val="00565091"/>
    <w:rsid w:val="0057049E"/>
    <w:rsid w:val="00570CC3"/>
    <w:rsid w:val="00570CD2"/>
    <w:rsid w:val="005733DE"/>
    <w:rsid w:val="005867A3"/>
    <w:rsid w:val="0059292E"/>
    <w:rsid w:val="005C592D"/>
    <w:rsid w:val="005C5EED"/>
    <w:rsid w:val="005D5D67"/>
    <w:rsid w:val="005D6065"/>
    <w:rsid w:val="005E5E63"/>
    <w:rsid w:val="005F2E25"/>
    <w:rsid w:val="0061119F"/>
    <w:rsid w:val="00613C71"/>
    <w:rsid w:val="00613EAE"/>
    <w:rsid w:val="00630C30"/>
    <w:rsid w:val="00632A8C"/>
    <w:rsid w:val="0063381B"/>
    <w:rsid w:val="0065084A"/>
    <w:rsid w:val="00650AEF"/>
    <w:rsid w:val="00664552"/>
    <w:rsid w:val="00666F29"/>
    <w:rsid w:val="00667BC5"/>
    <w:rsid w:val="0067016A"/>
    <w:rsid w:val="00672232"/>
    <w:rsid w:val="00676646"/>
    <w:rsid w:val="00676B5D"/>
    <w:rsid w:val="006A5811"/>
    <w:rsid w:val="006A6767"/>
    <w:rsid w:val="006B0C0B"/>
    <w:rsid w:val="006C2EB9"/>
    <w:rsid w:val="006E3012"/>
    <w:rsid w:val="006E6300"/>
    <w:rsid w:val="007025BE"/>
    <w:rsid w:val="00706538"/>
    <w:rsid w:val="00710047"/>
    <w:rsid w:val="007138F1"/>
    <w:rsid w:val="00727922"/>
    <w:rsid w:val="00737470"/>
    <w:rsid w:val="00737E97"/>
    <w:rsid w:val="00746355"/>
    <w:rsid w:val="00747B8D"/>
    <w:rsid w:val="00752F52"/>
    <w:rsid w:val="007634D9"/>
    <w:rsid w:val="007647A3"/>
    <w:rsid w:val="0077113B"/>
    <w:rsid w:val="00772127"/>
    <w:rsid w:val="00774838"/>
    <w:rsid w:val="007A2DC6"/>
    <w:rsid w:val="007A58FC"/>
    <w:rsid w:val="007A7628"/>
    <w:rsid w:val="007C3F6E"/>
    <w:rsid w:val="007E7141"/>
    <w:rsid w:val="007F08AF"/>
    <w:rsid w:val="007F7F0C"/>
    <w:rsid w:val="00800F48"/>
    <w:rsid w:val="00802D8A"/>
    <w:rsid w:val="00824DAB"/>
    <w:rsid w:val="00826E78"/>
    <w:rsid w:val="008362C5"/>
    <w:rsid w:val="00836588"/>
    <w:rsid w:val="00850A60"/>
    <w:rsid w:val="00856368"/>
    <w:rsid w:val="008603EA"/>
    <w:rsid w:val="00865E10"/>
    <w:rsid w:val="00877567"/>
    <w:rsid w:val="00891A84"/>
    <w:rsid w:val="00891C56"/>
    <w:rsid w:val="00895321"/>
    <w:rsid w:val="008A3104"/>
    <w:rsid w:val="008B7C73"/>
    <w:rsid w:val="008C7B6E"/>
    <w:rsid w:val="008E1724"/>
    <w:rsid w:val="008E47CD"/>
    <w:rsid w:val="008E5B2A"/>
    <w:rsid w:val="008F0D9C"/>
    <w:rsid w:val="008F7988"/>
    <w:rsid w:val="0091367F"/>
    <w:rsid w:val="0092447E"/>
    <w:rsid w:val="00925BAC"/>
    <w:rsid w:val="009269C2"/>
    <w:rsid w:val="0093410A"/>
    <w:rsid w:val="00943B52"/>
    <w:rsid w:val="0094550F"/>
    <w:rsid w:val="00952F9E"/>
    <w:rsid w:val="00960FB1"/>
    <w:rsid w:val="009736BC"/>
    <w:rsid w:val="00974A31"/>
    <w:rsid w:val="0097677B"/>
    <w:rsid w:val="00983B0D"/>
    <w:rsid w:val="009951AF"/>
    <w:rsid w:val="009976DA"/>
    <w:rsid w:val="009A0BDF"/>
    <w:rsid w:val="009A1B72"/>
    <w:rsid w:val="009B20C3"/>
    <w:rsid w:val="009B39FC"/>
    <w:rsid w:val="009B57BE"/>
    <w:rsid w:val="009D27B9"/>
    <w:rsid w:val="009D4203"/>
    <w:rsid w:val="009E2704"/>
    <w:rsid w:val="009E584A"/>
    <w:rsid w:val="009E6B3B"/>
    <w:rsid w:val="009F01D2"/>
    <w:rsid w:val="009F637D"/>
    <w:rsid w:val="009F7938"/>
    <w:rsid w:val="00A24AC4"/>
    <w:rsid w:val="00A35F72"/>
    <w:rsid w:val="00A509E3"/>
    <w:rsid w:val="00A56841"/>
    <w:rsid w:val="00A56D15"/>
    <w:rsid w:val="00A62B77"/>
    <w:rsid w:val="00A63AE4"/>
    <w:rsid w:val="00A63E55"/>
    <w:rsid w:val="00A65663"/>
    <w:rsid w:val="00A673C1"/>
    <w:rsid w:val="00A75FC1"/>
    <w:rsid w:val="00A80FED"/>
    <w:rsid w:val="00A82D85"/>
    <w:rsid w:val="00A83FBB"/>
    <w:rsid w:val="00A87640"/>
    <w:rsid w:val="00A967FE"/>
    <w:rsid w:val="00A96B63"/>
    <w:rsid w:val="00AA7F77"/>
    <w:rsid w:val="00AC081A"/>
    <w:rsid w:val="00AD6062"/>
    <w:rsid w:val="00AE4A8A"/>
    <w:rsid w:val="00AE595A"/>
    <w:rsid w:val="00AE5FB2"/>
    <w:rsid w:val="00AE6796"/>
    <w:rsid w:val="00AE7F2D"/>
    <w:rsid w:val="00AF0701"/>
    <w:rsid w:val="00AF37D7"/>
    <w:rsid w:val="00B05A36"/>
    <w:rsid w:val="00B073F4"/>
    <w:rsid w:val="00B11E50"/>
    <w:rsid w:val="00B12565"/>
    <w:rsid w:val="00B155BE"/>
    <w:rsid w:val="00B21BB9"/>
    <w:rsid w:val="00B32899"/>
    <w:rsid w:val="00B34E31"/>
    <w:rsid w:val="00B50EC0"/>
    <w:rsid w:val="00B63A52"/>
    <w:rsid w:val="00B71349"/>
    <w:rsid w:val="00B72E66"/>
    <w:rsid w:val="00B743C1"/>
    <w:rsid w:val="00B77A38"/>
    <w:rsid w:val="00B84CB0"/>
    <w:rsid w:val="00B8683D"/>
    <w:rsid w:val="00B9146A"/>
    <w:rsid w:val="00BA2911"/>
    <w:rsid w:val="00BB4CD9"/>
    <w:rsid w:val="00BB5859"/>
    <w:rsid w:val="00BC7CFA"/>
    <w:rsid w:val="00BE13E5"/>
    <w:rsid w:val="00BE1873"/>
    <w:rsid w:val="00BE320A"/>
    <w:rsid w:val="00BE4042"/>
    <w:rsid w:val="00BF0B33"/>
    <w:rsid w:val="00BF58AC"/>
    <w:rsid w:val="00BF7530"/>
    <w:rsid w:val="00BF779A"/>
    <w:rsid w:val="00C03362"/>
    <w:rsid w:val="00C11726"/>
    <w:rsid w:val="00C23A60"/>
    <w:rsid w:val="00C23BC6"/>
    <w:rsid w:val="00C310E4"/>
    <w:rsid w:val="00C42AFC"/>
    <w:rsid w:val="00C441FF"/>
    <w:rsid w:val="00C46FAF"/>
    <w:rsid w:val="00C515F0"/>
    <w:rsid w:val="00C52333"/>
    <w:rsid w:val="00C55B51"/>
    <w:rsid w:val="00C71799"/>
    <w:rsid w:val="00C7471B"/>
    <w:rsid w:val="00C83013"/>
    <w:rsid w:val="00CA67B2"/>
    <w:rsid w:val="00CB31C7"/>
    <w:rsid w:val="00CB4523"/>
    <w:rsid w:val="00CC4376"/>
    <w:rsid w:val="00CD30DF"/>
    <w:rsid w:val="00CD7F29"/>
    <w:rsid w:val="00CE0B55"/>
    <w:rsid w:val="00CE389D"/>
    <w:rsid w:val="00CF4A08"/>
    <w:rsid w:val="00D03795"/>
    <w:rsid w:val="00D047B9"/>
    <w:rsid w:val="00D05701"/>
    <w:rsid w:val="00D11CB1"/>
    <w:rsid w:val="00D11E21"/>
    <w:rsid w:val="00D210CB"/>
    <w:rsid w:val="00D368E6"/>
    <w:rsid w:val="00D6156B"/>
    <w:rsid w:val="00D653BF"/>
    <w:rsid w:val="00D65CD8"/>
    <w:rsid w:val="00D662D0"/>
    <w:rsid w:val="00D7609C"/>
    <w:rsid w:val="00D770B2"/>
    <w:rsid w:val="00D854AD"/>
    <w:rsid w:val="00D90F97"/>
    <w:rsid w:val="00DB38A5"/>
    <w:rsid w:val="00DC130D"/>
    <w:rsid w:val="00DC15EE"/>
    <w:rsid w:val="00DC60D6"/>
    <w:rsid w:val="00DD0A19"/>
    <w:rsid w:val="00DD0B00"/>
    <w:rsid w:val="00DE05C8"/>
    <w:rsid w:val="00DE13D6"/>
    <w:rsid w:val="00DE2531"/>
    <w:rsid w:val="00DE5DAD"/>
    <w:rsid w:val="00E02FC2"/>
    <w:rsid w:val="00E10C09"/>
    <w:rsid w:val="00E142ED"/>
    <w:rsid w:val="00E16D6B"/>
    <w:rsid w:val="00E21659"/>
    <w:rsid w:val="00E34D58"/>
    <w:rsid w:val="00E47F3D"/>
    <w:rsid w:val="00E515B8"/>
    <w:rsid w:val="00E675DE"/>
    <w:rsid w:val="00E714D6"/>
    <w:rsid w:val="00E71BD0"/>
    <w:rsid w:val="00E754C3"/>
    <w:rsid w:val="00E80D07"/>
    <w:rsid w:val="00E813F2"/>
    <w:rsid w:val="00E955C4"/>
    <w:rsid w:val="00EB4DF4"/>
    <w:rsid w:val="00EB54A7"/>
    <w:rsid w:val="00EC1EAD"/>
    <w:rsid w:val="00EC2CDF"/>
    <w:rsid w:val="00ED11C0"/>
    <w:rsid w:val="00EE7542"/>
    <w:rsid w:val="00EF7825"/>
    <w:rsid w:val="00F100F4"/>
    <w:rsid w:val="00F113DA"/>
    <w:rsid w:val="00F144CD"/>
    <w:rsid w:val="00F15289"/>
    <w:rsid w:val="00F1633B"/>
    <w:rsid w:val="00F22CDD"/>
    <w:rsid w:val="00F53704"/>
    <w:rsid w:val="00F632CC"/>
    <w:rsid w:val="00F66DC3"/>
    <w:rsid w:val="00F726F7"/>
    <w:rsid w:val="00F77550"/>
    <w:rsid w:val="00F865E5"/>
    <w:rsid w:val="00F873F2"/>
    <w:rsid w:val="00F935B7"/>
    <w:rsid w:val="00F94ABE"/>
    <w:rsid w:val="00F94B52"/>
    <w:rsid w:val="00F9518A"/>
    <w:rsid w:val="00F9712C"/>
    <w:rsid w:val="00FA7CEF"/>
    <w:rsid w:val="00FB6801"/>
    <w:rsid w:val="00FC11C5"/>
    <w:rsid w:val="00FE073B"/>
    <w:rsid w:val="00FE0F85"/>
    <w:rsid w:val="00FE2986"/>
    <w:rsid w:val="00FF6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1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7113B"/>
    <w:rPr>
      <w:color w:val="0000FF"/>
      <w:u w:val="single"/>
    </w:rPr>
  </w:style>
  <w:style w:type="paragraph" w:styleId="a4">
    <w:name w:val="Normal (Web)"/>
    <w:aliases w:val="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"/>
    <w:basedOn w:val="a"/>
    <w:link w:val="2"/>
    <w:uiPriority w:val="99"/>
    <w:unhideWhenUsed/>
    <w:qFormat/>
    <w:rsid w:val="002D3C8A"/>
    <w:pPr>
      <w:spacing w:before="100" w:beforeAutospacing="1" w:after="100" w:afterAutospacing="1"/>
    </w:pPr>
  </w:style>
  <w:style w:type="character" w:customStyle="1" w:styleId="2">
    <w:name w:val="Обычный (веб) Знак2"/>
    <w:aliases w:val="Обычный (веб)1 Знак,Обычный (веб) Знак Знак1,Обычный (веб) Знак1 Знак,Обычный (веб) Знак Знак Знак,Обычный (веб) Знак2 Знак Знак,Обычный (веб) Знак Знак1 Знак Знак,Обычный (веб) Знак1 Знак Знак1 Знак"/>
    <w:link w:val="a4"/>
    <w:uiPriority w:val="99"/>
    <w:locked/>
    <w:rsid w:val="002D3C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A310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A31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A310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A310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1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7113B"/>
    <w:rPr>
      <w:color w:val="0000FF"/>
      <w:u w:val="single"/>
    </w:rPr>
  </w:style>
  <w:style w:type="paragraph" w:styleId="a4">
    <w:name w:val="Normal (Web)"/>
    <w:aliases w:val="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"/>
    <w:basedOn w:val="a"/>
    <w:link w:val="2"/>
    <w:uiPriority w:val="99"/>
    <w:unhideWhenUsed/>
    <w:qFormat/>
    <w:rsid w:val="002D3C8A"/>
    <w:pPr>
      <w:spacing w:before="100" w:beforeAutospacing="1" w:after="100" w:afterAutospacing="1"/>
    </w:pPr>
  </w:style>
  <w:style w:type="character" w:customStyle="1" w:styleId="2">
    <w:name w:val="Обычный (веб) Знак2"/>
    <w:aliases w:val="Обычный (веб)1 Знак,Обычный (веб) Знак Знак1,Обычный (веб) Знак1 Знак,Обычный (веб) Знак Знак Знак,Обычный (веб) Знак2 Знак Знак,Обычный (веб) Знак Знак1 Знак Знак,Обычный (веб) Знак1 Знак Знак1 Знак"/>
    <w:link w:val="a4"/>
    <w:uiPriority w:val="99"/>
    <w:locked/>
    <w:rsid w:val="002D3C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A310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A31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A310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A310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7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675</TotalTime>
  <Pages>1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232</cp:revision>
  <cp:lastPrinted>2024-10-28T11:26:00Z</cp:lastPrinted>
  <dcterms:created xsi:type="dcterms:W3CDTF">2022-06-07T13:46:00Z</dcterms:created>
  <dcterms:modified xsi:type="dcterms:W3CDTF">2024-10-28T11:51:00Z</dcterms:modified>
</cp:coreProperties>
</file>