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3B" w:rsidRDefault="0077113B" w:rsidP="0077113B">
      <w:pPr>
        <w:spacing w:line="360" w:lineRule="auto"/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77113B">
        <w:rPr>
          <w:rFonts w:eastAsia="Calibri"/>
          <w:b/>
          <w:sz w:val="28"/>
          <w:szCs w:val="28"/>
          <w:lang w:eastAsia="en-US"/>
        </w:rPr>
        <w:t>Информация по рейтингам, присвоенным Нижегородской области.</w:t>
      </w:r>
    </w:p>
    <w:p w:rsidR="0077113B" w:rsidRPr="0077113B" w:rsidRDefault="0077113B" w:rsidP="0077113B">
      <w:pPr>
        <w:spacing w:line="360" w:lineRule="auto"/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77113B" w:rsidRPr="0077113B" w:rsidRDefault="0077113B" w:rsidP="007711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7113B">
        <w:rPr>
          <w:sz w:val="28"/>
          <w:szCs w:val="28"/>
        </w:rPr>
        <w:t>10 августа 2018 года рейтинговое агентство RAEX (Эксперт РА) подтвердило кредитный </w:t>
      </w:r>
      <w:hyperlink r:id="rId5" w:history="1">
        <w:r w:rsidRPr="0077113B">
          <w:rPr>
            <w:rStyle w:val="a3"/>
            <w:color w:val="auto"/>
            <w:sz w:val="28"/>
            <w:szCs w:val="28"/>
            <w:u w:val="none"/>
          </w:rPr>
          <w:t>рейтинг долговому инструмент</w:t>
        </w:r>
      </w:hyperlink>
      <w:r w:rsidRPr="0077113B">
        <w:rPr>
          <w:sz w:val="28"/>
          <w:szCs w:val="28"/>
        </w:rPr>
        <w:t xml:space="preserve">у Нижегородской области - облигациям серии 34009, 34010, 34012, 35011  на уровне </w:t>
      </w:r>
      <w:proofErr w:type="spellStart"/>
      <w:r w:rsidRPr="0077113B">
        <w:rPr>
          <w:sz w:val="28"/>
          <w:szCs w:val="28"/>
        </w:rPr>
        <w:t>ruА</w:t>
      </w:r>
      <w:proofErr w:type="spellEnd"/>
      <w:r w:rsidRPr="0077113B">
        <w:rPr>
          <w:sz w:val="28"/>
          <w:szCs w:val="28"/>
        </w:rPr>
        <w:t>-.</w:t>
      </w:r>
    </w:p>
    <w:p w:rsidR="0077113B" w:rsidRPr="0077113B" w:rsidRDefault="0077113B" w:rsidP="007711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7113B">
        <w:rPr>
          <w:sz w:val="28"/>
          <w:szCs w:val="28"/>
        </w:rPr>
        <w:t>По данн</w:t>
      </w:r>
      <w:r w:rsidR="00E80D07">
        <w:rPr>
          <w:sz w:val="28"/>
          <w:szCs w:val="28"/>
        </w:rPr>
        <w:t>ым</w:t>
      </w:r>
      <w:r w:rsidRPr="0077113B">
        <w:rPr>
          <w:sz w:val="28"/>
          <w:szCs w:val="28"/>
        </w:rPr>
        <w:t xml:space="preserve"> выпуск</w:t>
      </w:r>
      <w:r w:rsidR="00E80D07">
        <w:rPr>
          <w:sz w:val="28"/>
          <w:szCs w:val="28"/>
        </w:rPr>
        <w:t>ам</w:t>
      </w:r>
      <w:bookmarkStart w:id="0" w:name="_GoBack"/>
      <w:bookmarkEnd w:id="0"/>
      <w:r w:rsidRPr="0077113B">
        <w:rPr>
          <w:sz w:val="28"/>
          <w:szCs w:val="28"/>
        </w:rPr>
        <w:t xml:space="preserve"> не предусмотрены возможные корректировки за субординацию, обеспечение и поручительство, в связи с чем агентство Эксперт РА устанавливает паритет между текущим рейтингом Нижегородской области (рейтинг </w:t>
      </w:r>
      <w:proofErr w:type="spellStart"/>
      <w:r w:rsidRPr="0077113B">
        <w:rPr>
          <w:sz w:val="28"/>
          <w:szCs w:val="28"/>
        </w:rPr>
        <w:t>ru</w:t>
      </w:r>
      <w:proofErr w:type="gramStart"/>
      <w:r w:rsidRPr="0077113B">
        <w:rPr>
          <w:sz w:val="28"/>
          <w:szCs w:val="28"/>
        </w:rPr>
        <w:t>А</w:t>
      </w:r>
      <w:proofErr w:type="spellEnd"/>
      <w:r w:rsidRPr="0077113B">
        <w:rPr>
          <w:sz w:val="28"/>
          <w:szCs w:val="28"/>
        </w:rPr>
        <w:t>-</w:t>
      </w:r>
      <w:proofErr w:type="gramEnd"/>
      <w:r w:rsidRPr="0077113B">
        <w:rPr>
          <w:sz w:val="28"/>
          <w:szCs w:val="28"/>
        </w:rPr>
        <w:t xml:space="preserve"> от RAEX (Эксперт РА)) и облигациями Нижегородской области</w:t>
      </w:r>
      <w:r>
        <w:rPr>
          <w:sz w:val="28"/>
          <w:szCs w:val="28"/>
        </w:rPr>
        <w:t>.</w:t>
      </w:r>
    </w:p>
    <w:p w:rsidR="00974A31" w:rsidRPr="0077113B" w:rsidRDefault="00974A31" w:rsidP="0077113B">
      <w:pPr>
        <w:suppressAutoHyphens/>
        <w:spacing w:before="120" w:line="360" w:lineRule="auto"/>
        <w:jc w:val="both"/>
        <w:rPr>
          <w:sz w:val="28"/>
          <w:szCs w:val="28"/>
        </w:rPr>
      </w:pPr>
    </w:p>
    <w:sectPr w:rsidR="00974A31" w:rsidRPr="00771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188"/>
    <w:rsid w:val="001D5188"/>
    <w:rsid w:val="00727922"/>
    <w:rsid w:val="0077113B"/>
    <w:rsid w:val="00974A31"/>
    <w:rsid w:val="00E8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11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11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7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aexpert.ru/ratings/debt_ins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2018-08-09T10:40:00Z</cp:lastPrinted>
  <dcterms:created xsi:type="dcterms:W3CDTF">2018-08-09T10:27:00Z</dcterms:created>
  <dcterms:modified xsi:type="dcterms:W3CDTF">2018-08-09T11:57:00Z</dcterms:modified>
</cp:coreProperties>
</file>