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253" w:type="dxa"/>
        <w:tblInd w:w="10456" w:type="dxa"/>
        <w:tblLayout w:type="fixed"/>
        <w:tblLook w:val="01E0" w:firstRow="1" w:lastRow="1" w:firstColumn="1" w:lastColumn="1" w:noHBand="0" w:noVBand="0"/>
      </w:tblPr>
      <w:tblGrid>
        <w:gridCol w:w="4253"/>
      </w:tblGrid>
      <w:tr w:rsidR="00A172B7" w:rsidRPr="006F69DD" w:rsidTr="003D6629">
        <w:tc>
          <w:tcPr>
            <w:tcW w:w="4253" w:type="dxa"/>
          </w:tcPr>
          <w:p w:rsidR="00A172B7" w:rsidRPr="006F69DD" w:rsidRDefault="00A172B7" w:rsidP="00BD13A4">
            <w:pPr>
              <w:jc w:val="right"/>
              <w:rPr>
                <w:sz w:val="28"/>
                <w:szCs w:val="28"/>
              </w:rPr>
            </w:pPr>
            <w:r w:rsidRPr="006F69DD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3</w:t>
            </w:r>
          </w:p>
          <w:p w:rsidR="00A172B7" w:rsidRPr="006F69DD" w:rsidRDefault="00A172B7" w:rsidP="00D912F7">
            <w:pPr>
              <w:tabs>
                <w:tab w:val="left" w:pos="793"/>
                <w:tab w:val="left" w:pos="1453"/>
                <w:tab w:val="left" w:pos="2178"/>
                <w:tab w:val="left" w:pos="4677"/>
                <w:tab w:val="left" w:pos="5733"/>
                <w:tab w:val="left" w:pos="9073"/>
                <w:tab w:val="left" w:pos="9705"/>
                <w:tab w:val="left" w:pos="12385"/>
                <w:tab w:val="left" w:pos="13645"/>
                <w:tab w:val="left" w:pos="15051"/>
              </w:tabs>
              <w:jc w:val="both"/>
              <w:rPr>
                <w:sz w:val="28"/>
                <w:szCs w:val="28"/>
              </w:rPr>
            </w:pPr>
            <w:r w:rsidRPr="006F69DD">
              <w:rPr>
                <w:sz w:val="28"/>
                <w:szCs w:val="28"/>
              </w:rPr>
              <w:t>к Закону Нижегородской</w:t>
            </w:r>
            <w:r w:rsidR="003D6629">
              <w:rPr>
                <w:sz w:val="28"/>
                <w:szCs w:val="28"/>
              </w:rPr>
              <w:t xml:space="preserve"> </w:t>
            </w:r>
            <w:r w:rsidRPr="006F69DD">
              <w:rPr>
                <w:sz w:val="28"/>
                <w:szCs w:val="28"/>
              </w:rPr>
              <w:t xml:space="preserve">области </w:t>
            </w:r>
            <w:r>
              <w:rPr>
                <w:sz w:val="28"/>
                <w:szCs w:val="28"/>
              </w:rPr>
              <w:t xml:space="preserve"> </w:t>
            </w:r>
            <w:r w:rsidRPr="006F69DD">
              <w:rPr>
                <w:sz w:val="28"/>
                <w:szCs w:val="28"/>
              </w:rPr>
              <w:t>"Об исполнении областного бюджета за 20</w:t>
            </w:r>
            <w:r w:rsidR="00F9689A">
              <w:rPr>
                <w:sz w:val="28"/>
                <w:szCs w:val="28"/>
              </w:rPr>
              <w:t>2</w:t>
            </w:r>
            <w:r w:rsidR="00D912F7">
              <w:rPr>
                <w:sz w:val="28"/>
                <w:szCs w:val="28"/>
              </w:rPr>
              <w:t>5</w:t>
            </w:r>
            <w:r w:rsidRPr="006F69DD">
              <w:rPr>
                <w:sz w:val="28"/>
                <w:szCs w:val="28"/>
              </w:rPr>
              <w:t xml:space="preserve"> год"</w:t>
            </w:r>
          </w:p>
        </w:tc>
      </w:tr>
    </w:tbl>
    <w:p w:rsidR="00A172B7" w:rsidRPr="00C911BB" w:rsidRDefault="00A172B7" w:rsidP="00A172B7">
      <w:pPr>
        <w:tabs>
          <w:tab w:val="left" w:pos="793"/>
          <w:tab w:val="left" w:pos="1453"/>
          <w:tab w:val="left" w:pos="2178"/>
          <w:tab w:val="left" w:pos="4677"/>
          <w:tab w:val="left" w:pos="5733"/>
          <w:tab w:val="left" w:pos="9073"/>
          <w:tab w:val="left" w:pos="9705"/>
          <w:tab w:val="left" w:pos="12385"/>
          <w:tab w:val="left" w:pos="13645"/>
          <w:tab w:val="left" w:pos="15051"/>
        </w:tabs>
        <w:ind w:left="92"/>
        <w:rPr>
          <w:sz w:val="22"/>
          <w:szCs w:val="22"/>
        </w:rPr>
      </w:pPr>
    </w:p>
    <w:p w:rsidR="00A172B7" w:rsidRDefault="00A172B7" w:rsidP="00A172B7">
      <w:pPr>
        <w:ind w:left="92"/>
        <w:jc w:val="center"/>
        <w:rPr>
          <w:b/>
          <w:bCs/>
          <w:sz w:val="28"/>
          <w:szCs w:val="28"/>
        </w:rPr>
      </w:pPr>
      <w:r w:rsidRPr="00C32B24">
        <w:rPr>
          <w:b/>
          <w:sz w:val="28"/>
          <w:szCs w:val="28"/>
        </w:rPr>
        <w:t>Расходы областного бюджета по ведомственной структуре расходов областного бюджета за 20</w:t>
      </w:r>
      <w:r w:rsidR="00F9689A">
        <w:rPr>
          <w:b/>
          <w:sz w:val="28"/>
          <w:szCs w:val="28"/>
        </w:rPr>
        <w:t>2</w:t>
      </w:r>
      <w:r w:rsidR="00D912F7">
        <w:rPr>
          <w:b/>
          <w:sz w:val="28"/>
          <w:szCs w:val="28"/>
        </w:rPr>
        <w:t>5</w:t>
      </w:r>
      <w:r w:rsidRPr="00C32B24">
        <w:rPr>
          <w:b/>
          <w:sz w:val="28"/>
          <w:szCs w:val="28"/>
        </w:rPr>
        <w:t xml:space="preserve"> год</w:t>
      </w:r>
      <w:r w:rsidRPr="00C32B24">
        <w:rPr>
          <w:b/>
          <w:bCs/>
          <w:sz w:val="28"/>
          <w:szCs w:val="28"/>
        </w:rPr>
        <w:t xml:space="preserve"> </w:t>
      </w:r>
    </w:p>
    <w:p w:rsidR="00A172B7" w:rsidRDefault="00A172B7" w:rsidP="00A172B7">
      <w:pPr>
        <w:ind w:left="92"/>
        <w:jc w:val="center"/>
        <w:rPr>
          <w:b/>
          <w:bCs/>
          <w:sz w:val="28"/>
          <w:szCs w:val="28"/>
        </w:rPr>
      </w:pPr>
    </w:p>
    <w:p w:rsidR="00A172B7" w:rsidRDefault="00A172B7" w:rsidP="00A172B7">
      <w:pPr>
        <w:tabs>
          <w:tab w:val="left" w:pos="793"/>
          <w:tab w:val="left" w:pos="1453"/>
          <w:tab w:val="left" w:pos="2178"/>
          <w:tab w:val="left" w:pos="4677"/>
          <w:tab w:val="left" w:pos="5733"/>
          <w:tab w:val="left" w:pos="9073"/>
          <w:tab w:val="left" w:pos="9705"/>
          <w:tab w:val="left" w:pos="12385"/>
          <w:tab w:val="left" w:pos="13645"/>
        </w:tabs>
        <w:ind w:left="92"/>
        <w:jc w:val="right"/>
        <w:rPr>
          <w:sz w:val="22"/>
          <w:szCs w:val="22"/>
        </w:rPr>
      </w:pPr>
      <w:r w:rsidRPr="00C911BB">
        <w:rPr>
          <w:sz w:val="22"/>
          <w:szCs w:val="22"/>
        </w:rPr>
        <w:t>тыс. рублей</w:t>
      </w:r>
    </w:p>
    <w:tbl>
      <w:tblPr>
        <w:tblW w:w="1460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567"/>
        <w:gridCol w:w="709"/>
        <w:gridCol w:w="2268"/>
        <w:gridCol w:w="851"/>
        <w:gridCol w:w="2551"/>
        <w:gridCol w:w="567"/>
        <w:gridCol w:w="3119"/>
        <w:gridCol w:w="1417"/>
        <w:gridCol w:w="1418"/>
        <w:gridCol w:w="567"/>
      </w:tblGrid>
      <w:tr w:rsidR="00A172B7" w:rsidRPr="00C911BB" w:rsidTr="00BD13A4">
        <w:trPr>
          <w:trHeight w:val="244"/>
          <w:tblHeader/>
        </w:trPr>
        <w:tc>
          <w:tcPr>
            <w:tcW w:w="111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 xml:space="preserve">План </w:t>
            </w:r>
          </w:p>
          <w:p w:rsidR="00A172B7" w:rsidRPr="00C911BB" w:rsidRDefault="00A172B7" w:rsidP="00D912F7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на 20</w:t>
            </w:r>
            <w:r w:rsidR="00F9689A">
              <w:rPr>
                <w:b/>
                <w:bCs/>
                <w:sz w:val="22"/>
                <w:szCs w:val="22"/>
              </w:rPr>
              <w:t>2</w:t>
            </w:r>
            <w:r w:rsidR="00D912F7">
              <w:rPr>
                <w:b/>
                <w:bCs/>
                <w:sz w:val="22"/>
                <w:szCs w:val="22"/>
              </w:rPr>
              <w:t>5</w:t>
            </w:r>
            <w:r w:rsidRPr="00C911BB">
              <w:rPr>
                <w:b/>
                <w:bCs/>
                <w:sz w:val="22"/>
                <w:szCs w:val="22"/>
              </w:rPr>
              <w:t xml:space="preserve"> г</w:t>
            </w:r>
            <w:r w:rsidR="0034072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D912F7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Исполнено за 20</w:t>
            </w:r>
            <w:r w:rsidR="00F9689A">
              <w:rPr>
                <w:b/>
                <w:bCs/>
                <w:sz w:val="22"/>
                <w:szCs w:val="22"/>
              </w:rPr>
              <w:t>2</w:t>
            </w:r>
            <w:r w:rsidR="00D912F7">
              <w:rPr>
                <w:b/>
                <w:bCs/>
                <w:sz w:val="22"/>
                <w:szCs w:val="22"/>
              </w:rPr>
              <w:t>5</w:t>
            </w:r>
            <w:r w:rsidRPr="00C911BB">
              <w:rPr>
                <w:b/>
                <w:bCs/>
                <w:sz w:val="22"/>
                <w:szCs w:val="22"/>
              </w:rPr>
              <w:t xml:space="preserve"> г</w:t>
            </w:r>
            <w:r w:rsidR="0034072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C96C7B">
            <w:pPr>
              <w:ind w:right="-15"/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 xml:space="preserve">% </w:t>
            </w:r>
            <w:r w:rsidRPr="00C96C7B">
              <w:rPr>
                <w:bCs/>
                <w:sz w:val="20"/>
                <w:szCs w:val="20"/>
              </w:rPr>
              <w:t>исп</w:t>
            </w:r>
            <w:r w:rsidR="00C96C7B" w:rsidRPr="00C96C7B">
              <w:rPr>
                <w:bCs/>
                <w:sz w:val="20"/>
                <w:szCs w:val="20"/>
              </w:rPr>
              <w:t>.</w:t>
            </w:r>
          </w:p>
        </w:tc>
      </w:tr>
      <w:tr w:rsidR="00A172B7" w:rsidRPr="00C911BB" w:rsidTr="00E61456">
        <w:trPr>
          <w:trHeight w:val="76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3F2BBB" w:rsidRDefault="00A172B7" w:rsidP="00BD13A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F2BBB">
              <w:rPr>
                <w:b/>
                <w:bCs/>
                <w:sz w:val="18"/>
                <w:szCs w:val="18"/>
              </w:rPr>
              <w:t>Ве</w:t>
            </w:r>
            <w:proofErr w:type="spellEnd"/>
            <w:r w:rsidRPr="003F2BBB">
              <w:rPr>
                <w:b/>
                <w:bCs/>
                <w:sz w:val="18"/>
                <w:szCs w:val="18"/>
              </w:rPr>
              <w:t>-до-</w:t>
            </w:r>
          </w:p>
          <w:p w:rsidR="00A172B7" w:rsidRPr="003F2BBB" w:rsidRDefault="00A172B7" w:rsidP="00BD13A4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м</w:t>
            </w:r>
            <w:r w:rsidRPr="003F2BBB">
              <w:rPr>
                <w:b/>
                <w:bCs/>
                <w:sz w:val="18"/>
                <w:szCs w:val="18"/>
              </w:rPr>
              <w:t>ст</w:t>
            </w:r>
            <w:proofErr w:type="spellEnd"/>
            <w:r>
              <w:rPr>
                <w:b/>
                <w:bCs/>
                <w:sz w:val="18"/>
                <w:szCs w:val="18"/>
              </w:rPr>
              <w:t>-</w:t>
            </w:r>
            <w:r w:rsidRPr="003F2BBB">
              <w:rPr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C911BB">
              <w:rPr>
                <w:b/>
                <w:bCs/>
                <w:sz w:val="22"/>
                <w:szCs w:val="22"/>
              </w:rPr>
              <w:t>Ра</w:t>
            </w:r>
            <w:r>
              <w:rPr>
                <w:b/>
                <w:bCs/>
                <w:sz w:val="22"/>
                <w:szCs w:val="22"/>
              </w:rPr>
              <w:t>-</w:t>
            </w:r>
            <w:proofErr w:type="spellStart"/>
            <w:r w:rsidRPr="005F4A8E">
              <w:rPr>
                <w:b/>
                <w:bCs/>
                <w:sz w:val="18"/>
                <w:szCs w:val="18"/>
              </w:rPr>
              <w:t>здел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5F4A8E" w:rsidRDefault="00A172B7" w:rsidP="00BD13A4">
            <w:pPr>
              <w:jc w:val="center"/>
              <w:rPr>
                <w:b/>
                <w:bCs/>
                <w:sz w:val="20"/>
                <w:szCs w:val="20"/>
              </w:rPr>
            </w:pPr>
            <w:r w:rsidRPr="005F4A8E">
              <w:rPr>
                <w:b/>
                <w:bCs/>
                <w:sz w:val="20"/>
                <w:szCs w:val="20"/>
              </w:rPr>
              <w:t>По</w:t>
            </w:r>
            <w:r w:rsidRPr="005F4A8E">
              <w:rPr>
                <w:b/>
                <w:bCs/>
                <w:sz w:val="18"/>
                <w:szCs w:val="18"/>
              </w:rPr>
              <w:t>драздел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ра</w:t>
            </w:r>
            <w:r>
              <w:rPr>
                <w:b/>
                <w:bCs/>
                <w:sz w:val="22"/>
                <w:szCs w:val="22"/>
              </w:rPr>
              <w:t>з</w:t>
            </w:r>
            <w:r w:rsidRPr="00C911BB">
              <w:rPr>
                <w:b/>
                <w:bCs/>
                <w:sz w:val="22"/>
                <w:szCs w:val="22"/>
              </w:rPr>
              <w:t xml:space="preserve">дела, </w:t>
            </w:r>
          </w:p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подраздела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Код ЦСР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  <w:p w:rsidR="00A172B7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 xml:space="preserve">целевой статьи </w:t>
            </w:r>
          </w:p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расходов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1F7543">
              <w:rPr>
                <w:b/>
                <w:bCs/>
                <w:sz w:val="20"/>
                <w:szCs w:val="20"/>
              </w:rPr>
              <w:t xml:space="preserve">Код </w:t>
            </w:r>
            <w:r w:rsidRPr="00C911BB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  <w:p w:rsidR="00A172B7" w:rsidRPr="00C911BB" w:rsidRDefault="00A172B7" w:rsidP="00BD13A4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вида расходов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2B7" w:rsidRPr="00C911BB" w:rsidRDefault="00A172B7" w:rsidP="00BD13A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:rsidR="00A172B7" w:rsidRDefault="00A172B7" w:rsidP="00A172B7">
      <w:pPr>
        <w:tabs>
          <w:tab w:val="left" w:pos="793"/>
          <w:tab w:val="left" w:pos="1453"/>
          <w:tab w:val="left" w:pos="2178"/>
          <w:tab w:val="left" w:pos="4677"/>
          <w:tab w:val="left" w:pos="5733"/>
          <w:tab w:val="left" w:pos="9073"/>
          <w:tab w:val="left" w:pos="9705"/>
          <w:tab w:val="left" w:pos="12385"/>
          <w:tab w:val="left" w:pos="13645"/>
        </w:tabs>
        <w:ind w:left="92"/>
        <w:jc w:val="right"/>
        <w:rPr>
          <w:sz w:val="22"/>
          <w:szCs w:val="22"/>
        </w:rPr>
      </w:pPr>
    </w:p>
    <w:tbl>
      <w:tblPr>
        <w:tblW w:w="14607" w:type="dxa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72"/>
        <w:gridCol w:w="706"/>
        <w:gridCol w:w="2268"/>
        <w:gridCol w:w="7"/>
        <w:gridCol w:w="843"/>
        <w:gridCol w:w="7"/>
        <w:gridCol w:w="2546"/>
        <w:gridCol w:w="569"/>
        <w:gridCol w:w="3118"/>
        <w:gridCol w:w="1420"/>
        <w:gridCol w:w="1417"/>
        <w:gridCol w:w="567"/>
      </w:tblGrid>
      <w:tr w:rsidR="00A172B7" w:rsidRPr="00C911BB" w:rsidTr="00A55528">
        <w:trPr>
          <w:tblHeader/>
        </w:trPr>
        <w:tc>
          <w:tcPr>
            <w:tcW w:w="567" w:type="dxa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72" w:type="dxa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6" w:type="dxa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275" w:type="dxa"/>
            <w:gridSpan w:val="2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546" w:type="dxa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69" w:type="dxa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A172B7" w:rsidRPr="00C911BB" w:rsidRDefault="00A172B7" w:rsidP="00E74DB3">
            <w:pPr>
              <w:jc w:val="center"/>
              <w:rPr>
                <w:b/>
                <w:bCs/>
                <w:sz w:val="22"/>
                <w:szCs w:val="22"/>
              </w:rPr>
            </w:pPr>
            <w:r w:rsidRPr="00C911BB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90E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промышленности, торговли и предпринимательства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2 391 525,9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2 366 557,4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1513129021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конкурсов в сфере качества и конкурентоспособности, а также на право получения грантов и премий, выплаты их победителям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2 391 125,9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2 366 157,4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164 804,9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164 625,7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bookmarkStart w:id="0" w:name="RANGE!A11:G12"/>
            <w:bookmarkEnd w:id="0"/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bookmarkStart w:id="1" w:name="RANGE!E11"/>
            <w:r>
              <w:rPr>
                <w:sz w:val="20"/>
                <w:szCs w:val="20"/>
              </w:rPr>
              <w:t>1533100190</w:t>
            </w:r>
            <w:bookmarkEnd w:id="1"/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147 007,8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146 987,8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15 747,2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15 592,7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2 045,2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2 045,2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2 226 321,0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2 201 531,7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1512162280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обществу с ограниченной ответственностью 'Технопарк Н2О' в целях достижения результата по обеспечению доступа резидентов к площадям и помещениям промышленного технопарка 'Технопарк Н2О'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147 687,5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132 184,2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обществу с ограниченной ответственностью "Технопарк  Н2О" на  создание и развитие промышленного технопарка "Технопарк Н2О" 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147 687,5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132 184,2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1512162281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автономной некоммерческой организации  'Центр развития образования и подготовки кадров 'Парк мастеров Нижполиграф' в целях достижения результата по количеству проведенных конкурентных процедур по выбору исполнителя на оказание услуг (выполнение работ)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137 294,0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132 812,5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в целях финансового обеспечения уставной деятельности автономной некоммерческой организации "Центр развития образования и подготовки кадров "Парк мастеров Нижполиграф"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137 294,0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132 812,5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1512262283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достижения результата по количеству мероприятий по поддержке импортозамещающих проектов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3 357,5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3 357,5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1512262284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достижения результата по количеству проведенных консультаций на получение льготного заемного финансирования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28 552,9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28 552,9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1512262800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Субсидия в целях достижения результата по количеству резидентов автономной некоммерческой организации "Научно-производственный центр </w:t>
            </w:r>
            <w:r>
              <w:rPr>
                <w:sz w:val="20"/>
                <w:szCs w:val="20"/>
              </w:rPr>
              <w:lastRenderedPageBreak/>
              <w:t>беспилотных авиационных систем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54 334,9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54 334,9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1513129020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созданию благоприятных условий для развития промышленных предприятий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1513129021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конкурсов в сфере качества и конкурентоспособности, а также на право получения грантов и премий, выплаты их победителям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151Y551400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сети научно-производственных центров испытаний и компетенций в области развития технологий беспилотных авиационных систем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863 300,5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863 300,5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субсидия в целях создания сети научно-производственных центров испытаний и компетенций в области развития технологий беспилотных авиационных систем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34 532,0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34 532,0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в целях создания сети научно-производственных центров испытаний и компетенций в области развития технологий беспилотных авиационных систем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828 768,5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828 768,5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151М358480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Софинансирование расходных обязательств субъектов Российской Федерации, возникающих при реализации мероприятия, направленного на предоставление субъектам </w:t>
            </w:r>
            <w:r>
              <w:rPr>
                <w:sz w:val="20"/>
                <w:szCs w:val="20"/>
              </w:rPr>
              <w:lastRenderedPageBreak/>
              <w:t>малого и среднего предпринимательства услуг и мер поддержки центрами поддержки экспорта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12 725,2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12 725,2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в целях реализации регионального проекта "Системные меры развития международной кооперации и экспорта в Нижегородской области"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в целях реализации регионального проекта "Системные меры развития международной кооперации и экспорта в Нижегородской области"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12 216,2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151Э252890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поддержка субъектов Российской Федерации в целях достижения результатов федерального проекта "Производительность труда"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65 282,2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65 282,2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достижения результатов федерального проекта "Производительность труда"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достижения результатов федерального проекта "Производительность труда"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62 670,9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62 670,9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1522164900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возмещение части затрат на реализацию инвестиционного проекта по выпуску импортозамещающей продукции, включенной в план мероприятий по импортозамещению в отрасли химической промышленности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15261R5911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промышленных предприятий, связанных с приобретением нового оборудования (Субсидии в целях софинансирования расходных обязательств субъектов Российской Федерации, возникающих при реализации региональных программ развития промышленности)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85 986,3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85 986,3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промышленных предприятий, связанных с приобретением нового оборудования,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41 720,3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41 720,3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промышленных предприятий, связанных с приобретением нового оборудования, за 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44 266,0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44 266,0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15261R5912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деятельности (докапитализацию) некоммерческой организации "Фонд развития промышленности и венчурных инвестиций Нижегородской области" (Субсидии в целях софинансирования расходных обязательств субъектов Российской Федерации, возникающих при реализации региональных программ развития промышленности)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12 942,5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12 942,5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деятельности (докапитализацию) некоммерческой организации "Фонд развития промышленности и венчурных инвестиций Нижегородской области",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6 279,7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6 279,7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деятельности (докапитализацию) некоммерческой организации "Фонд развития промышленности и венчурных инвестиций Нижегородской области",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23 563,1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24 851,1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24 794,1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1812160530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субсидии автономной некоммерческой организации 'Корпорация развития промышленности и предпринимательства Нижегородской области' в целях достижения результата по оказанию услуг субъектам малого и среднего предпринимательства, физическим лицам, применяющим специальный налоговый режим 'Налог на </w:t>
            </w:r>
            <w:r>
              <w:rPr>
                <w:sz w:val="20"/>
                <w:szCs w:val="20"/>
              </w:rPr>
              <w:lastRenderedPageBreak/>
              <w:t>профессиональный доход', и самозанятым гражданам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210 480,1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208 624,1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финансового обеспечения уставной деятельности автономной некоммерческой организации "Корпорация развития промышленности и предпринимательства Нижегородской области"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210 480,1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208 624,1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1812160630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грантов в форме субсидий субъектам малого и среднего предпринимательства, созданным победителями регионального конкурса </w:t>
            </w:r>
            <w:proofErr w:type="gramStart"/>
            <w:r>
              <w:rPr>
                <w:sz w:val="20"/>
                <w:szCs w:val="20"/>
              </w:rPr>
              <w:t>бизнес-проектов</w:t>
            </w:r>
            <w:proofErr w:type="gramEnd"/>
            <w:r>
              <w:rPr>
                <w:sz w:val="20"/>
                <w:szCs w:val="20"/>
              </w:rPr>
              <w:t xml:space="preserve"> "Лидеры предпринимательства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1812260540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государственному учреждению 'Нижегородский инновационный бизнес-инкубатор' в целях достижения результата по материально-техническому обеспечению организации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93 055,8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91 348,0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1813129030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созданием и обеспечением благоприятных условий для развития и повышения конкурентоспособности малого и среднего предпринимательства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181Э155272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субъектам малого и среднего предпринимательства и гражданам, желающим вести бизнес, оказания услуг и мер поддержки организациями инфраструктуры поддержки малого и среднего предпринимательства (Государственная поддержка малого и среднего предпринимательства в субъектах Российской Федерации)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26 613,5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1823129120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мероприятий по проведению  универсальных выставок-ярмарок по реализации продукции нижегородских товаропроизводителей 'Покупайте </w:t>
            </w:r>
            <w:proofErr w:type="gramStart"/>
            <w:r>
              <w:rPr>
                <w:sz w:val="20"/>
                <w:szCs w:val="20"/>
              </w:rPr>
              <w:t>нижегородское</w:t>
            </w:r>
            <w:proofErr w:type="gramEnd"/>
            <w:r>
              <w:rPr>
                <w:sz w:val="20"/>
                <w:szCs w:val="20"/>
              </w:rPr>
              <w:t>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1823129260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размещение в эфире телепрограмм, направленных на формирование положительного имиджа нижегородских товаров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18 124,6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18 124,6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055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90ED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здравоохранения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54 113 706,2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53 154 112,8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552 697,1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532 964,1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507 698,9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490 501,9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11 053,9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11 053,9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494 845,0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477 648,0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41 554,1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39 476,4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0223129590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дополнительного профессионального образования и курсов по переподготовке кадров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41 554,1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39 476,4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3 444,1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2 985,8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0123324910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и оздоровления детей и молодежи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2 819,1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2 360,8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36 232 278,5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35 292 418,1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10 223 625,6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9 770 443,5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0212220930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165 431,6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142 410,9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618 914,3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586 986,0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0213227760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капитального ремонта и (или) оснащение медицинскими изделиями медицинских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17 441,1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02132R4060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специализированной медицинской помощи военнослужащим Вооруженных Сил Российской Федерации медицинскими организациями,</w:t>
            </w:r>
            <w:r w:rsidR="00390E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подведомственными исполнительным органам субъектов Российской</w:t>
            </w:r>
            <w:r w:rsidR="00390ED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Федерации, в период проведения специальной военной 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358 380,0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358 380,0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02132А7760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капитального ремонта и (или) оснащение медицинскими изделиями медицинских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1 168 725,7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4 236 931,2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3 998 417,8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0213322180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закупки лекарственных препаратов на проведение селективного скрининга туберкулеза и на противотуберкулезные лекарственные препараты 1, 2 и 3 ряда для больных туберкулезом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0213525240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Высокотехнологичные виды медицинской помощи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02135R4020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гражданам Российской Федерации высокотехнологичной медицинской помощи, не включенной в базовую программу обязательного медицинского страхования, для софинансирования с федеральным бюджетом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1 361 443,7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1 361 443,7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оказание гражданам Российской Федерации высокотехнологичной медицинской помощи, не включенной в базовую программу обязательного медицинского страхования, для софинансирования с федеральным бюджетом 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1 149 488,2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1 149 488,2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оказание гражданам Российской Федерации высокотехнологичной медицинской помощи, не включенной в базовую программу обязательного медицинского страхования, для софинансирования с федеральным бюджетом 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211 955,5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211 955,5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больниц, клиник, </w:t>
            </w:r>
            <w:r>
              <w:rPr>
                <w:sz w:val="20"/>
                <w:szCs w:val="20"/>
              </w:rPr>
              <w:lastRenderedPageBreak/>
              <w:t>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субсидий бюджетным, автономным </w:t>
            </w:r>
            <w:r>
              <w:rPr>
                <w:sz w:val="20"/>
                <w:szCs w:val="20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266 383,9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254 116,6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родильных домов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8 143,9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960 773,1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926 630,7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02139R2011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(переоснащение, дооснащение) медицинских организаций, имеющих структурные подразделения, оказывающие специализированную паллиативную медицинскую помощь, медицинскими изделиями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3 394,7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оснащение (переоснащение, дооснащение) медицинских организаций, имеющих структурные подразделения, оказывающие специализированную паллиативную медицинскую помощь, медицинскими изделиями 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оснащение (переоснащение, дооснащение) медицинских организаций, имеющих структурные подразделения, оказывающие специализированную паллиативную медицинскую помощь, медицинскими изделиями 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2 550,8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02139R2014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лекарственными препаратами, содержащими наркотические средства и психотропные вещества, пациентов, нуждающихся в паллиативной </w:t>
            </w:r>
            <w:r>
              <w:rPr>
                <w:sz w:val="20"/>
                <w:szCs w:val="20"/>
              </w:rPr>
              <w:lastRenderedPageBreak/>
              <w:t>медицинской помощи, для купирования тяжелых симптомов заболевания, в том числе для обезболивания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1 945,3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1 944,5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обеспечение лекарственными препаратами, содержащими наркотические средства и психотропные вещества, пациентов, нуждающихся в паллиативной медицинской помощи, для купирования тяжелых симптомов заболевания, в том числе для обезболивания,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обеспечение лекарственными препаратами, содержащими наркотические средства и психотропные вещества, пациентов, нуждающихся в паллиативной медицинской помощи, для купирования тяжелых симптомов заболевания, в том числе для обезболивания,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021Я353160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(дооснащение и (или) переоснащение) медицинскими изделиями перинатальных центров и родильных домов (отделений), в том числе в составе других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374 464,0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374 464,0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(дооснащение и (или) переоснащение) медицинскими изделиями перинатальных центров и родильных домов (отделений), в том числе в составе других организаций,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14 978,6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14 978,6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(дооснащение и (или) переоснащение) медицинскими изделиями перинатальных центров и родильных домов (отделений), в том числе в составе других организаций,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359 485,4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359 485,4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0233103590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463 080,3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445 299,7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02531R4760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медицинской деятельности, связанной с донорством органов человека в целях трансплантации (пересадки)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0312129850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формирование доступной для инвалидов среды жизнедеятельности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3 140,8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15 014 545,5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14 887 893,8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0213102591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'Поездов здоровья'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184 767,3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184 767,3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497 686,6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476 304,6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поликлиник, амбулаторий, диагностических центров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66 230,1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63 132,7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фельдшерско-акушерских пунктов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449 543,7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426 263,6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1 438 922,6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1 374 025,1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23 150,8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22 024,2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поликлиник, амбулаторий, диагностических центров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169 079,4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166 661,5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родильных домов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27 519,3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1 655,3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138 153,4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133 091,1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0213904590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поликлиник, амбулаторий, диагностических центров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6 527,8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02139R2012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пациентов, нуждающихся в паллиативной медицинской помощи, медицинскими изделиями, предназначенными для поддержания функций органов и систем организма человека, для использования на дому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67 688,2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66 687,3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пациентов, нуждающихся в паллиативной медицинской помощи, медицинскими изделиями, предназначенными для поддержания функций органов и систем организма человека, для использования на дому,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16 922,1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пациентов, нуждающихся в паллиативной медицинской помощи, медицинскими изделиями, предназначенными для поддержания функций органов и систем организма человека, для использования на дому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50 766,1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50 015,4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02139R2013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автомобилей для оснащения отделения выездной патронажной паллиативной медицинской помощи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5 535,2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5 535,2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автомобилей для оснащения отделения выездной патронажной паллиативной медицинской помощи 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автомобилей для оснащения отделения выездной патронажной паллиативной медицинской помощи 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4 151,4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4 151,4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02139R2014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лекарственными препаратами, содержащими наркотические средства и психотропные вещества, пациентов, нуждающихся в паллиативной медицинской помощи, для купирования тяжелых симптомов заболевания, в том числе для обезболивания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29 881,4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29 881,1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лекарственными препаратами, содержащими наркотические средства и психотропные вещества, пациентов, нуждающихся в паллиативной медицинской помощи, для купирования тяжелых симптомов заболевания, в том числе для обезболивания,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7 470,4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7 470,3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лекарственными препаратами, содержащими наркотические средства и психотропные вещества, пациентов, нуждающихся в паллиативной медицинской помощи, для купирования тяжелых симптомов заболевания, в том числе для обезболивания,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22 411,0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22 410,8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0213А22230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потребности в иммунобиологических лекарственных препаратах по эпидпоказаниям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204 729,1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204 574,8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0213А23080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лекарственными препаратами, медицинскими изделиями и специализированными продуктами лечебного питания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8 253 092,7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8 253 057,1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0213А23080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лекарственными препаратами, медицинскими изделиями и специализированными продуктами лечебного питания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805 887,6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805 887,6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0213А23080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лекарственными препаратами, медицинскими изделиями и специализированными продуктами лечебного питания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1 822,8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0213А51610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отдельных полномочий в области лекарственного обеспечения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303 310,4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303 310,4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0213А54600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1 391 308,1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1 391 306,9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0213АR4680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вакцинации против пневмококковой инфекции граждан старше трудоспособного возраста из групп риска, проживающих в организациях социального обслуживания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вакцинации против пневмококковой инфекции граждан старше трудоспособного возраста из групп риска, проживающих в организациях социального обслуживания,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вакцинации против пневмококковой инфекции граждан старше трудоспособного возраста из групп риска, проживающих в организациях социального обслуживания,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021Д255860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профилактики развития </w:t>
            </w:r>
            <w:proofErr w:type="gramStart"/>
            <w:r>
              <w:rPr>
                <w:sz w:val="20"/>
                <w:szCs w:val="20"/>
              </w:rPr>
              <w:t>сердечно-сосудистых</w:t>
            </w:r>
            <w:proofErr w:type="gramEnd"/>
            <w:r>
              <w:rPr>
                <w:sz w:val="20"/>
                <w:szCs w:val="20"/>
              </w:rPr>
              <w:t xml:space="preserve"> заболеваний и сердечно-</w:t>
            </w:r>
            <w:r>
              <w:rPr>
                <w:sz w:val="20"/>
                <w:szCs w:val="20"/>
              </w:rPr>
              <w:lastRenderedPageBreak/>
              <w:t>сосудистых осложнений у пациентов высокого риска, находящихся на диспансерном наблюдении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382 336,3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382 334,9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обеспечение профилактики развития </w:t>
            </w:r>
            <w:proofErr w:type="gramStart"/>
            <w:r>
              <w:rPr>
                <w:sz w:val="20"/>
                <w:szCs w:val="20"/>
              </w:rPr>
              <w:t>сердечно-сосудистых</w:t>
            </w:r>
            <w:proofErr w:type="gramEnd"/>
            <w:r>
              <w:rPr>
                <w:sz w:val="20"/>
                <w:szCs w:val="20"/>
              </w:rPr>
              <w:t xml:space="preserve"> заболеваний и сердечно-сосудистых осложнений у пациентов высокого риска, находящихся на диспансерном наблюдении,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15 293,4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обеспечение профилактики развития </w:t>
            </w:r>
            <w:proofErr w:type="gramStart"/>
            <w:r>
              <w:rPr>
                <w:sz w:val="20"/>
                <w:szCs w:val="20"/>
              </w:rPr>
              <w:t>сердечно-сосудистых</w:t>
            </w:r>
            <w:proofErr w:type="gramEnd"/>
            <w:r>
              <w:rPr>
                <w:sz w:val="20"/>
                <w:szCs w:val="20"/>
              </w:rPr>
              <w:t xml:space="preserve"> заболеваний и сердечно-сосудистых осложнений у пациентов высокого риска, находящихся на диспансерном наблюдении,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367 042,8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367 041,5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021Д552140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обеспечению в амбулаторных условиях противовирусными лекарственными препаратами лиц, находящихся под диспансерным наблюдением, с диагнозом "хронический вирусный гепатит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  <w:r>
              <w:rPr>
                <w:sz w:val="20"/>
                <w:szCs w:val="20"/>
              </w:rPr>
              <w:t>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151 338,4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151 338,4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по обеспечению в амбулаторных условиях противовирусными лекарственными препаратами лиц, находящихся под диспансерным наблюдением, с диагнозом "хронический вирусный гепатит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  <w:r>
              <w:rPr>
                <w:sz w:val="20"/>
                <w:szCs w:val="20"/>
              </w:rPr>
              <w:t>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6 053,5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6 053,5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по обеспечению в амбулаторных условиях противовирусными лекарственными препаратами лиц, находящихся под диспансерным наблюдением, с диагнозом "хронический вирусный гепатит</w:t>
            </w:r>
            <w:proofErr w:type="gramStart"/>
            <w:r>
              <w:rPr>
                <w:sz w:val="20"/>
                <w:szCs w:val="20"/>
              </w:rPr>
              <w:t xml:space="preserve"> С</w:t>
            </w:r>
            <w:proofErr w:type="gramEnd"/>
            <w:r>
              <w:rPr>
                <w:sz w:val="20"/>
                <w:szCs w:val="20"/>
              </w:rPr>
              <w:t>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145 284,9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145 284,9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021ДА55460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Центров здоровья для взрослых на базе отделений (кабинетов) медицинской профилактики в центральных районных и районных больницах, в том числе в удаленных населенных пунктах, а также оснащение (дооснащение) оборудованием для выявления и коррекции факторов риска развития хронических неинфекционных заболеваний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Центров здоровья для взрослых на базе отделений (кабинетов) медицинской профилактики в центральных районных и районных больницах, в том числе в удаленных населенных пунктах, а также оснащение (дооснащение) оборудованием для выявления и коррекции факторов риска развития хронических неинфекционных заболеваний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Центров здоровья для взрослых на базе отделений (кабинетов) медицинской профилактики в центральных районных и районных больницах, в том числе в удаленных населенных пунктах, а также оснащение (дооснащение) оборудованием для выявления и коррекции факторов риска развития хронических неинфекционных заболеваний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8 925,8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021Я353140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женских консультаций, в том числе в составе других организаций, для оказания медицинской помощи женщинам, в том числе проживающим в сельской местности, поселках городского типа и малых городах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171 156,0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171 156,0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женских консультаций, в том числе в составе других организаций, для оказания медицинской помощи женщинам, в том числе проживающим в сельской местности, поселках городского типа и малых городах,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6 846,2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женских консультаций, в том числе в составе других организаций, для оказания медицинской помощи женщинам, в том числе проживающим в сельской местности, поселках городского типа и малых городах,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164 309,8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164 309,8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0233103590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19 624,8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18 654,8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0253104590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поликлиник, амбулаторий, диагностических центров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13 919,7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13 227,7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02531R3190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Возмещение в полном объеме фактически осуществленных расходов в связи с оказанием медицинскими организациями в период проведения специальной военной операции первичной медико-санитарной помощи при заболеваниях и состояниях, включенных в программу государственных гарантий бесплатного оказания гражданам медицинской помощи, военнослужащим Вооруженных Сил Российской Федерации, находящимся в отпуске, в </w:t>
            </w:r>
            <w:r>
              <w:rPr>
                <w:sz w:val="20"/>
                <w:szCs w:val="20"/>
              </w:rPr>
              <w:lastRenderedPageBreak/>
              <w:t>том числе по болезни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025Д451070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детей с сахарным диабетом 1 типа в возрасте от 2-х до 17-ти лет включительно системами непрерывного мониторинга глюкозы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130 753,1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130 753,1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детей с сахарным диабетом 1 типа в возрасте от 2-х до 17-ти лет включительно системами непрерывного мониторинга глюкозы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5 230,1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детей с сахарным диабетом 1 типа в возрасте от 2-х до 17-ти лет включительно системами непрерывного мониторинга глюкозы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125 523,0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125 523,0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025Д451520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беременных женщин с сахарным диабетом системами непрерывного мониторинга глюкозы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64 071,5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64 071,5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беременных женщин с сахарным диабетом системами непрерывного мониторинга глюкозы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беременных женщин с сахарным диабетом системами непрерывного мониторинга глюкозы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61 508,6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61 508,6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2413129601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тест-систем и реагентов  для тестирования учащихся образовательных организаций Нижегородской области.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4 565,3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3 923,1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369 905,6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321 396,4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помощь в дневных стационарах всех типов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0213203590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124 650,2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119 068,3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помощь в дневных стационарах всех типов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171 435,3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163 743,3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помощь в дневных стационарах всех типов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59 972,9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24 737,6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помощь в дневных стационарах всех типов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поликлиник, амбулаторий, диагностических центров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12 268,3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12 268,3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Медицинская помощь в дневных стационарах всех типов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реализации мероприятий в сфере реабилитации и абилитации инвалидов " (в том числе обеспечение инвалидов техническими средствами реабилитации, включенными в региональный перечень технических средств реабилитации, предоставляемых инвалидам)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1 578,9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1 578,9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334 146,8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294 566,4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Скорая медицинская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0213303590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14 456,2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13 676,5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10 131,8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9 744,5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0213609590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станций скорой и неотложной помощи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125 549,4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119 336,1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родильных домов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24 975,2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23 726,4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Скорая медицинская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021Д655540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закупки авиационных работ в целях оказания медицинской помощи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156 534,2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125 582,9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закупки авиационных работ в целях оказания медицинской помощи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115 444,8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92 618,0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закупки авиационных работ в целях оказания медицинской помощи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41 089,4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32 964,9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541 864,2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519 597,1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Санаторно-оздоровительная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0213306590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санаториев для больных туберкулезом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70 413,3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70 413,3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Санаторно-оздоровительная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санаториев для больных туберкулезом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24 723,9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24 723,9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Санаторно-оздоровительная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санаториев для больных туберкулезом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61 637,3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57 274,0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Санаторно-оздоровительная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санаториев для больных туберкулезом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Санаторно-оздоровительная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0233107590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санаториев для детей и подростков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384 892,8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366 989,0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895 003,1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849 866,3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Заготовка, переработка, хранение и обеспечение безопасности донорской крови и ее компонентов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0213705590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центров, станций и отделений переливания крови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895 003,1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849 866,3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7 035,4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6 662,1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Санитарно-эпидемиологическое благополучие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0213302590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7 035,4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8 846 152,3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8 641 992,5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0213102590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102 575,5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100 271,1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71 331,5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70 199,7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28 973,6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27 752,3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731 112,5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691 611,7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62 072,0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56 949,7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0213220120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проектно-сметной документации на проведение капитального ремонта зданий и </w:t>
            </w:r>
            <w:r>
              <w:rPr>
                <w:sz w:val="20"/>
                <w:szCs w:val="20"/>
              </w:rPr>
              <w:lastRenderedPageBreak/>
              <w:t>сооружений государственных организаций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88 745,9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46 425,2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0213220130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капитального ремонта в государственных организациях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1 721 070,8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1 658 641,5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0213220140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материально-технического обеспечения медицинских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122 792,0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121 594,1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32 135,9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21 971,3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0213225260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57 154,7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57 154,7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287 817,6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287 709,9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0213322190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препаратов для проведения антиретровирусной терапии больным, инфицированных ВИЧ, в том числе беременным и для лечения подростков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0213325390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обследования больных ВИЧ-инфекцией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65 723,2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65 723,2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02133R2020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борьбе с социально значимыми инфекционными заболеваниями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106 082,5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106 082,5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по борьбе с социально значимыми инфекционными заболеваниями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64 364,0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64 364,0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по борьбе с социально значимыми инфекционными заболеваниями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41 718,5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41 718,5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148 051,4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148 031,6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11 784,5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11 121,6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390E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деятельности учреждений, обеспечивающих </w:t>
            </w:r>
            <w:r>
              <w:rPr>
                <w:sz w:val="20"/>
                <w:szCs w:val="20"/>
              </w:rPr>
              <w:lastRenderedPageBreak/>
              <w:t>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0213622200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автомобилей скорой медицинской помощи класса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 xml:space="preserve"> и С и автомобилей для участковой службы медицинских организаций, расположенных в городских округах с населением свыше 50 тыс.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213 398,6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213 398,6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46 620,7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44 242,5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0213803590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больниц, клиник, госпиталей, медико-санитарных частей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69 369,2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65 948,7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0213822210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обследования новорожденных на 5 наследственных заболеваний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30 998,9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30 998,9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0213822220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медицинских организаций расходными материалами и реагентами для проведения пренатальной диагностики  беременных женщин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40 499,3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40 499,3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0213873100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осуществление полномочий в области </w:t>
            </w:r>
            <w:r>
              <w:rPr>
                <w:sz w:val="20"/>
                <w:szCs w:val="20"/>
              </w:rPr>
              <w:lastRenderedPageBreak/>
              <w:t>социальной поддержки и социального обслуживания семей, имеющих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115 500,8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113 155,0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0213877070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из областного бюджета бюджету Территориального фонда обязательного медицинского страхования Нижегородской области на дополнительное финансовое обеспечение реализации территориальной программы обязательного медицинского страхования Нижегородской области в пределах базовой программы обязательного медицинского страхования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184 063,9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184 063,9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1 959,0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1 861,1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0213АR2160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Реализация организационных мероприятий, связанных с обеспечением лиц лекарственными препаратами, предназначенными для лечения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(Стюарта-Прауэра), а также после трансплантации органов и</w:t>
            </w:r>
            <w:proofErr w:type="gramEnd"/>
            <w:r>
              <w:rPr>
                <w:sz w:val="20"/>
                <w:szCs w:val="20"/>
              </w:rPr>
              <w:t xml:space="preserve"> (или) тканей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15 158,8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15 158,8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gramStart"/>
            <w:r>
              <w:rPr>
                <w:sz w:val="20"/>
                <w:szCs w:val="20"/>
              </w:rPr>
              <w:t>реализация организационных мероприятий, связанных с обеспечением лиц лекарственными препаратами, предназначенными для лечения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(Стюарта-Прауэра), а также после трансплантации органов и</w:t>
            </w:r>
            <w:proofErr w:type="gramEnd"/>
            <w:r>
              <w:rPr>
                <w:sz w:val="20"/>
                <w:szCs w:val="20"/>
              </w:rPr>
              <w:t xml:space="preserve"> (или) тканей,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3 789,7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3 789,7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gramStart"/>
            <w:r>
              <w:rPr>
                <w:sz w:val="20"/>
                <w:szCs w:val="20"/>
              </w:rPr>
              <w:t>реализация организационных мероприятий, связанных с обеспечением лиц лекарственными препаратами, предназначенными для лечения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(Стюарта-Прауэра), а также после трансплантации органов и</w:t>
            </w:r>
            <w:proofErr w:type="gramEnd"/>
            <w:r>
              <w:rPr>
                <w:sz w:val="20"/>
                <w:szCs w:val="20"/>
              </w:rPr>
              <w:t xml:space="preserve"> (или) тканей,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11 369,1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11 369,1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02171R3850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проведению массового обследования новорожденных на врожденные и (или) наследственные заболевания (расширенный неонатальный скрининг)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72 148,9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72 148,9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по проведению массового обследования новорожденных на врожденные и (или) наследственные заболевания (расширенный неонатальный скрининг)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18 037,2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18 037,2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реализация мероприятий по проведению массового обследования новорожденных на врожденные и (или) наследственные заболевания (расширенный неонатальный скрининг)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54 111,7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54 111,7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021Д153653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капитального ремонта зданий медицинских организаций и их обособленных структурных </w:t>
            </w:r>
            <w:r>
              <w:rPr>
                <w:sz w:val="20"/>
                <w:szCs w:val="20"/>
              </w:rPr>
              <w:lastRenderedPageBreak/>
              <w:t xml:space="preserve">подразделений, </w:t>
            </w:r>
            <w:proofErr w:type="gramStart"/>
            <w:r>
              <w:rPr>
                <w:sz w:val="20"/>
                <w:szCs w:val="20"/>
              </w:rPr>
              <w:t>расположенных</w:t>
            </w:r>
            <w:proofErr w:type="gramEnd"/>
            <w:r>
              <w:rPr>
                <w:sz w:val="20"/>
                <w:szCs w:val="20"/>
              </w:rPr>
              <w:t xml:space="preserve"> в том числе в сельской местности, рабочих поселках, поселках городского типа и малых городах с численностью населения до 100 тыс.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2 371 018,6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2 355 943,0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осуществление капитального ремонта зданий медицинских организаций и их обособленных структурных подразделений, </w:t>
            </w:r>
            <w:proofErr w:type="gramStart"/>
            <w:r>
              <w:rPr>
                <w:sz w:val="20"/>
                <w:szCs w:val="20"/>
              </w:rPr>
              <w:t>расположенных</w:t>
            </w:r>
            <w:proofErr w:type="gramEnd"/>
            <w:r>
              <w:rPr>
                <w:sz w:val="20"/>
                <w:szCs w:val="20"/>
              </w:rPr>
              <w:t xml:space="preserve"> в том числе в сельской местности, рабочих поселках, поселках городского типа и малых городах с численностью населения до 100 тыс. человек,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94 840,7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94 237,7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осуществление капитального ремонта зданий медицинских организаций и их обособленных структурных подразделений, </w:t>
            </w:r>
            <w:proofErr w:type="gramStart"/>
            <w:r>
              <w:rPr>
                <w:sz w:val="20"/>
                <w:szCs w:val="20"/>
              </w:rPr>
              <w:t>расположенных</w:t>
            </w:r>
            <w:proofErr w:type="gramEnd"/>
            <w:r>
              <w:rPr>
                <w:sz w:val="20"/>
                <w:szCs w:val="20"/>
              </w:rPr>
              <w:t xml:space="preserve"> в том числе в сельской местности, рабочих поселках, поселках городского типа и малых городах с численностью населения до 100 тыс. человек,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2 276 177,9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2 261 705,3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021Д153656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транспортных средств (за исключением автомобилей скорой медицинской помощи) в медицинские организации, оказывающие первичную медико-санитарную помощь, в том числе приобретение передвижных медицинских комплексов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35 394,5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35 392,5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приобретение транспортных средств (за исключением автомобилей скорой медицинской помощи) в медицинские организации, оказывающие первичную медико-санитарную помощь, в том числе приобретение передвижных медицинских комплексов,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1 441,7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приобретение транспортных средств (за исключением автомобилей скорой медицинской помощи) в медицинские организации, оказывающие первичную медико-санитарную помощь, в том числе приобретение передвижных медицинских комплексов,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33 952,8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33 950,8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021Д153657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оборудования в медицинские организации, оказывающие первичную медико-санитарную помощь, а также в медицинские организации, расположенные в сельской местности, поселках городского типа и малых городах с численностью населения до 100 тыс.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155 331,3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155 331,3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приобретение оборудования в медицинские организации, оказывающие первичную медико-санитарную помощь, а также в медицинские организации, расположенные в сельской местности, поселках городского типа и малых городах с численностью населения до 100 тыс. человек,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6 213,2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6 213,2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приобретение оборудования в медицинские организации, оказывающие первичную медико-санитарную помощь, а также в медицинские организации, расположенные в сельской местности, поселках городского типа и малых городах с численностью населения до 100 тыс. человек,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149 118,1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149 118,1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021Д153658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передвижных медицинских комплексов для оказания медицинской помощи жителям сельских поселений и малых городов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243 718,0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243 718,0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приобретение передвижных мобильных комплексов для оказания медицинской помощи жителям сельских поселений и малых городов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1 814,7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1 814,7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приобретение передвижных мобильных комплексов для оказания медицинской помощи жителям сельских поселений и малых городов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241 903,3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241 903,3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021Д1А3657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оборудования в медицинские организации, оказывающие первичную медико-санитарную помощь, а также в медицинские организации, расположенные в сельской местности, поселках городского типа и малых городах с численностью населения до 100 тыс.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8 908,4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8 859,5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0223125251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дополнительной меры социальной поддержки медицинским работникам дефицитных специальностей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0223125252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дополнительной меры социальной поддержки гражданам, обучающимся в рамках квоты приема на целевое обучение для получения высшего образования медицинского профиля по программам специалитета и ординатуры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0223125253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компенсационной выплаты гражданам, обучающимся по образовательным программам высшего и среднего медицинского образования, в соответствии с договором об оказании платных образовательных услуг, заключенным с организацией, осуществляющей образовательную деятельность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5 157,7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5 157,7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87 047,5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83 728,5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02231R1380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Единовременные компенсационные выплаты медицинским работникам (врачам, фельдшерам, а также акушеркам и медицинским сестрам фельдшерских здравпунктов и фельдшерско-акушерских пунктов, врачебных амбулаторий, центров (отделений) общей врачебной практики (семейной медицины),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единовременные компенсационные выплаты медицинским работникам (врачам, фельдшерам, а также акушеркам и медицинским сестрам фельдшерских и фельдшерско-акушерских пунктов, врачебных амбулаторий, центров (отделений) общей врачебной практики (семейной медицины),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человек, за счет средств областного бюджета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29 812,5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29 812,5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единовременные компенсационные выплаты медицинским работникам (врачам, фельдшерам, а также акушеркам и медицинским сестрам фельдшерских и фельдшерско-акушерских пунктов, врачебных амбулаторий, центров (отделений) общей врачебной практики (семейной медицины),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человек, за счет средств федерального бюджета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89 437,5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89 437,5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023Д757520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(дооснащение и (или) переоснащение)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211 849,4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208 311,5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оснащение (дооснащение и (или) переоснащение)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8 474,0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8 332,5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оснащение (дооснащение и (или) переоснащение) медицинскими изделиями медицинских организаций, имеющих в своей структуре подразделения, оказывающие медицинскую помощь по медицинской реабилитации,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203 375,4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199 979,0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0253125260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118 859,5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118 743,1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0263102590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141 418,1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136 620,2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0263125261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технических и информационно-технологических условий для функционирования центра обработки данных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27 459,8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27 455,5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0263125262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бесперебойной работы информационных систем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261 650,0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261 518,5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0263125263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информационной безопасности при эксплуатации информационных систем в сфере здравоохранения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41 470,2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41 470,2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0263125264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Приобретение, настройка, обслуживание и эксплуатация информационно-коммуникационного и медицинского оборудования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13 113,4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13 113,4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134 761,1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134 591,0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2 423,6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162 816,2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162 792,1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17 543,4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16 721,4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0273159800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сфере охраны здоровья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2 746,3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035Я253131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Обеспечение бесплатного прохождения подготовительного этапа программы экстракорпорального оплодотворения, включающего необходимые генетические и гормональные исследования, дополнительные обследования, не предусмотренные системой обязательного медицинского страхования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обеспечение бесплатного прохождения подготовительного этапа программы экстракорпорального оплодотворения,  включающего необходимые генетические и гормональные исследования, дополнительные обследования, не предусмотренные системой обязательного медицинского страхования, за счет средств областного бюджета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обеспечение бесплатного прохождения подготовительного этапа программы экстракорпорального оплодотворения,  включающего необходимые генетические и гормональные исследования, дополнительные обследования, не предусмотренные системой обязательного медицинского страхования, за счет средств федерального бюджета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2 148,4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2 148,4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D17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здравоохранения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5 321,9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17 328 730,6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17 328 730,6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17 328 730,6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17 328 730,6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0253177010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Уплата страховых взносов на обязательное медицинское страхование неработающего населения Нижегородской области, передаваемых в Федеральный фонд обязательного медицинского страхования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17 328 730,6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17 328 730,6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056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D1727" w:rsidP="003D172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лесного хозяйства и охраны объектов животного мира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1 431 409,0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1 406 360,8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1 107 540,1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1 086 676,7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2822127260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Научно-исследовательские работы в области аквакультуры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1 107 142,8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1 086 279,4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мероприятий по созданию, реконструкции и </w:t>
            </w:r>
            <w:proofErr w:type="gramStart"/>
            <w:r>
              <w:rPr>
                <w:sz w:val="20"/>
                <w:szCs w:val="20"/>
              </w:rPr>
              <w:t>эксплуатации</w:t>
            </w:r>
            <w:proofErr w:type="gramEnd"/>
            <w:r>
              <w:rPr>
                <w:sz w:val="20"/>
                <w:szCs w:val="20"/>
              </w:rPr>
              <w:t xml:space="preserve"> лесных дорог, предназначенных для охраны лесов от пожаров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3 560,6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3 560,6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мероприятий по устройству противопожарных минерализованных полос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мероприятий по устройству и эксплуатации пожарных водоемов и подъездов к источникам противопожарного водоснабжения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мероприятий по прочистке противопожарных минерализованных полос и их обновлению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2 961,4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предупредительных противопожарных мероприятий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4 925,7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пожарной опасности в лесах и лесных пожаров путем наземного патрулирования лесов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28 336,7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28 336,7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авиационного мониторинга пожарной опасности в лесах и лесных пожаров, в том числе направленного на увеличение поглощающей способности лесов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19 393,9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 пожарной безопасности и тушения лесных пожаров, в том числе направленных на увеличение поглощающей способности лесов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2 390,9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2 390,9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0811153459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резерва пожарной техники и оборудования, противопожарного снаряжения и инвентаря, а также горюче-смазочных материалов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17 024,1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17 024,1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0811251291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предупреждению распространения вредных организмов и иных мероприятий санитарной безопасности в лесах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0811251291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предупреждению распространения вредных организмов и иных </w:t>
            </w:r>
            <w:r>
              <w:rPr>
                <w:sz w:val="20"/>
                <w:szCs w:val="20"/>
              </w:rPr>
              <w:lastRenderedPageBreak/>
              <w:t>мероприятий санитарной безопасности в лесах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0811251292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мероприятий по уходу за молодняками (осветление и прочистка), направленных на увеличение поглощающей способности лесов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0811251293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мероприятий, связанных с ведением государственного лесного реестра и с осуществлением государственного кадастрового учета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0812100591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Организационно-техническое обеспечение объектов системы Единого генетико-селекционного комплекса и лесного семеноводства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0812100592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специализированной лесохозяйственной техники и оборудования для выращивания посадочного материала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0812100593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специализированной лесопожарной  техники, противопожарного снаряжения, инвентаря и оборудования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21 884,0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21 884,0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0812100594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по организации видеонаблюдения в целях обнаружения лесных пожаров на территории лесных участков районных (межрайонных) лесничеств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19 490,0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19 490,0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0813100595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лесопожарных станций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339 253,0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339 253,0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081Y451270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беспилотных авиационных систем в области лесных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26 997,9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26 997,9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081Ч654290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увеличению площади лесовосстановления на лесных участках, не переданных в аренду, в том числе вокруг городов и промышленных центров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10 210,8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10 210,8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218 358,4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197 495,8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0833126400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материально-техническое обеспечение выполнения переданных полномочий в области лесных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6 856,8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0833151290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отдельных полномочий в области лесных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309 998,2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309 997,4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0833151290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отдельных полномочий в области лесных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68 393,1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68 393,1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0833151290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отдельных полномочий в области лесных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0833151290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отдельных полномочий в области лесных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1 478,4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213 041,7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208 889,0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2 729,1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2811159200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области охраны и использования объектов животного мира (за исключением охотничьих ресурсов и водных биологических ресурсов)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2811259100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области организации, регулирования и охраны водных биологических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2813192100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организации, регулирования и охраны водных биологических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2813192701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удостоверений, нагрудных знаков производственного охотничьего инспектора, изготовление бланков охотничьих билетов единого федерального образца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2813192702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простой государственной экспертизы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2813192703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вознаграждений за добычу волков и лисиц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2 224,0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2 224,0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210 312,6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206 159,9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2833100190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139 586,3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135 433,6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44 148,6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44 148,6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2833159700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области охраны и использования охотничьих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12 232,0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2833159700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области охраны и использования охотничьих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13 497,4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13 497,4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110 827,2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110 795,1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110 682,7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110 682,7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2 187,4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2 187,4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108 495,3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108 495,3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E1109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2823128260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курсов по обеспечению отрасли квалифицированными кадрами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057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B131FD" w:rsidP="00B13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культуры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7 204 092,9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6 855 020,0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167 002,9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160 082,2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167 002,9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160 082,2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2712162900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субсидии автономной некоммерческой организации "Управляющая компания по развитию Саровско-Дивеевского кластера и </w:t>
            </w:r>
            <w:r>
              <w:rPr>
                <w:sz w:val="20"/>
                <w:szCs w:val="20"/>
              </w:rPr>
              <w:lastRenderedPageBreak/>
              <w:t>Нижегородской области" в целях достижения результата по проведению мероприятий, направленных на развитие территорий паломническо-туристического кластера "Арзамас-Дивеево-Саров" 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166 796,6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159 875,9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8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674 282,0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673 858,5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59 963,3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59 853,1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0913127590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30 166,6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30 056,4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0932172230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материально-техническое оснащение муниципальных учреждений культуры и организаций дополнительного образования, реализующих образовательные программы в области искусства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29 796,7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29 796,7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591 897,5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591 813,0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9 467,9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9 467,9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0913127590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547 221,9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547 137,4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0932125204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Материально-техническое оснащение в государственных учреждениях культуры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25 807,2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25 807,2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0932125205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капитального ремонта в государственных учреждениях культуры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8 680,7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8 680,7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0932125206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противопожарных мероприятий в государственных учреждениях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21 874,3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21 645,5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0913129590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дополнительного профессионального образования и курсов по переподготовке кадров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21 874,3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21 645,5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546,9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546,9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</w:t>
            </w:r>
            <w:r>
              <w:rPr>
                <w:sz w:val="20"/>
                <w:szCs w:val="20"/>
              </w:rPr>
              <w:lastRenderedPageBreak/>
              <w:t>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6 362 808,0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6 021 079,3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6 237 336,8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5 898 736,0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реализации мероприятий в сфере реабилитации и абилитации инвалидов " (в том числе обеспечение инвалидов техническими средствами реабилитации, включенными в региональный перечень технических средств реабилитации, предоставляемых инвалидам)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1 578,9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1 578,9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0913141590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музеев и постоянных выставок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647 388,6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615 763,1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0913142590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библиотек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311 915,0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311 915,0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0913143590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театров, концертных и других организаций исполнительских искусств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1 916 859,0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1 872 579,4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0913143600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мер государственной поддержки организациям исполнительских искусств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0913147590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клубного типа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31 774,9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30 205,9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0916174100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создание модельных муниципальных библиотек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09161R4480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Сохранение объектов культурного наследия, находящихся в муниципальной собственности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121 506,8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121 506,8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сохранение объектов культурного наследия, находящихся в муниципальной собственности,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30 376,7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30 376,7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сохранение объектов культурного наследия, находящихся в муниципальной собственности,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91 130,1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91 130,1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09161R5190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комплектованию книжных фондов муниципальных образований и государственных общедоступных библиотек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9 623,8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9 623,8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отрасли культуры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2 406,0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2 406,0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отрасли культуры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7 217,8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7 217,8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09161R5190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комплектованию книжных фондов муниципальных образований и государственных общедоступных библиотек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4 124,5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4 124,5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поддержку отрасли культуры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поддержку отрасли культуры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3 093,4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3 093,4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09162R4660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3 832,5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3 832,5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2 874,4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2 874,4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09162R5170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творческой деятельности и техническое оснащение детских и кукольных театров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5 482,4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творческой деятельности и техническое оснащение детских и кукольных театров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творческой деятельности и техническое оснащение детских и кукольных театров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4 111,8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09162R5170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творческой деятельности и техническое оснащение детских и кукольных театров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10 452,3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10 452,3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поддержку творческой деятельности и техническое оснащение детских и кукольных театров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поддержку творческой деятельности и техническое оснащение детских и кукольных театров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7 839,2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7 839,2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09162R5191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лучших работников сельских учреждений культуры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поддержка лучших работников сельских учреждений культуры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поддержка лучших работников сельских учреждений культуры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09162R5192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поддержку отрасли культуры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поддержку отрасли культуры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09162R5530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работников отрасли культуры, прибывших (переехавших) в населенные пункты регионов Российской Федерации с числом жителей до 50 тысяч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реализацию мероприятий по осуществлению единовременных компенсационных выплат работникам отрасли культуры, прибывшим (переехавшим) в населенные пункты регионов Российской Федерации с числом жителей до 50 тысяч человек,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реализацию мероприятий по осуществлению единовременных компенсационных выплат работникам отрасли культуры, прибывшим (переехавшим) в населенные пункты регионов Российской Федерации с числом жителей до 50 тысяч человек,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0922290400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"Культурно-просветительский центр "Академия Маяк" имени А.Д. Сахарова"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55 653,8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55 651,1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0922290500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затрат, связанных с уставной деятельностью автономной некоммерческой организации "Региональное управление проектами и организации массовых мероприятий "Центр 800"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1 629 003,1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1 554 108,8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0922374260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поощрение учреждений культуры, обеспечивших в муниципальных образованиях Нижегородской области максимальные совокупные объемы продаж в рамках реализации мероприятий программы 'Пушкинская карта'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0922463530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сохранению и укреплению духовно-нравственных ценностей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6 997,2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6 997,0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0922463540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Нижегородскому региональному отделению Общероссийской общественной организации "Союз писателей России" на развитие литературного творчества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2 144,7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0923125220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сфере культуры и кинематографии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1 170,1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0923125220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сфере культуры и кинематографии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337 017,6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329 242,3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0923125221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Присуждение именных стипендий министерства культуры Нижегородской области и стипендии А.С. Пушкина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0923125222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Присуждение премий министерства культуры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0923125223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Присуждение премий Губернатора Нижегородской области за заслуги в сфере культуры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0932120660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 и капитальный ремонт учреждений культуры Нижегородской области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0932120660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 и капитальный ремонт учреждений культуры Нижегородской области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188 369,3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152 103,8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188 369,3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152 103,8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0932125204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Материально-техническое оснащение в государственных учреждениях культуры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11 983,6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11 983,6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0932125205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капитального ремонта в государственных учреждениях культуры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139 084,2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77 426,7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0932125206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противопожарных мероприятий в государственных учреждениях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0932172990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капитальный ремонт (проведение работ по сохранению объекта культурного наследия, благоустройство территории, приобретение оборудования) муниципальных учреждений культуры и муниципальных учреждений дополнительного образования сферы культуры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37 127,0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31 818,9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093219Т100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7 375,7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7 375,7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0932225100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подготовке к празднованию 225-летия со дня рождения А.С. Пушкина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131 549,5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89 862,7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на реализацию мероприятий по подготовке к празднованию 225-летия со дня рождения А.С. Пушкина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093Я553480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региональных и муниципальных библиотек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11 345,1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модернизацию муниципальных библиотек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модернизацию муниципальных библиотек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10 891,4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093Я554540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модельных муниципальных библиотек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создание модельных муниципальных библиотек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создание модельных муниципальных библиотек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51 840,0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51 840,0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093Я555130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сети учреждений культурно-досугового типа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развитие сети учреждений культурно-досугового типа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развитие сети учреждений культурно-досугового типа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093Я555193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Реконструкция и капитальный ремонт муниципальных детских школ искусств по видам искусств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91 301,8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91 301,8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отрасли культуры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3 652,1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3 652,1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отрасли культуры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87 649,7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87 649,7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093Я555800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региональных и муниципальных театров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15 002,6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15 002,6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модернизацию муниципальных театров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модернизацию муниципальных театров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14 402,5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14 402,5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093Я555900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Техническое оснащение региональных и муниципальных музеев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техническое оснащение муниципальных музеев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техническое оснащение муниципальных музеев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093Я555970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региональных и муниципальных музеев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модернизацию муниципальных музеев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модернизацию муниципальных музеев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093Я5А3480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региональных и муниципальных библиотек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1 464,1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1 460,7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093Я5А5130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сети учреждений культурно-досугового типа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1 548,8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1 548,8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093Я5А5193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Реконструкция и капитальный ремонт муниципальных детских школ искусств по видам искусств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093Я5А5970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региональных и муниципальных музеев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9 206,1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2413129607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организациями культуры  различных мероприятий и конкурсов антинаркотической направленности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3213120890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тематике 'Противодействие коррупции'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3213120890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тематике 'Противодействие коррупции'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7770372660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организацию празднования памятных дат муниципальных образований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189 092,1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167 908,1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7770372960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организацию празднования 120-летия со дня рождения Героя Советского Союза летчика-испытателя В.П. Чкалова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76 098,6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64 119,1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7770778030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Субсидия бюджету Курской области в целях софинансирования расходного обязательства на реализацию мероприятий, направленных на сохранение объектов культурного наследия - реконструкция мемориального комплекса </w:t>
            </w:r>
            <w:r>
              <w:rPr>
                <w:sz w:val="20"/>
                <w:szCs w:val="20"/>
              </w:rPr>
              <w:lastRenderedPageBreak/>
              <w:t>"Памяти павших в годы Великой Отечественной войны 1941 - 1945 годов" в городе Курске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12 686,6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12 539,0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Кинематография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0922162941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организацией кинематографии прокатного удостоверения национального фильма (части национального фильма), произведенного полностью или частично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12 686,6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12 539,0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на производство национальных фильмов (частей национальных фильмов) и иных аудиовизуальных произведений на территории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12 686,6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12 539,0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112 784,6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109 804,3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0913129043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на оказание услуг по получению высшего образования по программе магистратуры 'Менеджмент культуры и музеев'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0913149590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центров народного творчества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23 752,7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22 580,0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82 943,7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81 343,8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3 087,8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2 880,1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062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B13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цифрового развития и связи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4 247 740,1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4 016 903,8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4 247 740,1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4 016 903,8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4 247 740,1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4 016 903,8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реализации мероприятий в сфере реабилитации и абилитации инвалидов " (в том числе обеспечение инвалидов техническими средствами реабилитации, включенными в региональный перечень технических средств реабилитации, предоставляемых инвалидам)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1112129410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(модернизация) информационных систем, сервисов, порталов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39 534,5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39 533,9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1113129460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(или) участие в мероприятиях в сфере информационных технологий и связи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1113129480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информационных систем, сервисов, порталов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454 928,0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454 756,8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1122129420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(модернизация) объектов информационной инфраструктуры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166 338,7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163 186,3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1122229430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Обучение специалистов в сфере информационной безопасности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8 209,5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8 196,2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1122229440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информационной безопасности информационных систем, сервисов, порталов, объектов информационной инфраструктуры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159 132,5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159 108,6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1122229490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средств защиты информации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44 726,7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44 726,7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1122372920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организацию видеонаблюдения и мониторинга ситуаций на территории и объектах муниципального образования Нижегородской области как муниципальной части </w:t>
            </w:r>
            <w:r>
              <w:rPr>
                <w:sz w:val="20"/>
                <w:szCs w:val="20"/>
              </w:rPr>
              <w:lastRenderedPageBreak/>
              <w:t>правоохранительного сегмента аппаратно-программного комплекса 'Безопасный город'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108 923,3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108 923,3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239 073,9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227 255,7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1123129510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объектов, сервисов информационной инфраструктуры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103 502,4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102 514,9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1123129520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сетей связи путем предоставления выделенных каналов связи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158 164,0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147 963,7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1123129530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системы видеонаблюдения, видеоаналитики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589 688,1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510 101,6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1 752 580,4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1 637 319,5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70 668,8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70 654,1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7770372560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ремонт помещений муниципальной собственности в целях создания условий для обеспечения жителей муниципальных образований услугами связи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17 925,8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14 908,8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акционерному обществу "Региональный навигационно-информационный центр Нижегородской области" в виде безвозмездного вклада в денежной форме в имущество данного общества, не увеличивающего его уставный капитал и не изменяющего номинальную стоимость акций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7770690090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"Региональный центр поддержки и координации отечественных цифровых технологий и разработчиков "Горький</w:t>
            </w:r>
            <w:proofErr w:type="gramStart"/>
            <w:r>
              <w:rPr>
                <w:sz w:val="20"/>
                <w:szCs w:val="20"/>
              </w:rPr>
              <w:t xml:space="preserve"> Т</w:t>
            </w:r>
            <w:proofErr w:type="gramEnd"/>
            <w:r>
              <w:rPr>
                <w:sz w:val="20"/>
                <w:szCs w:val="20"/>
              </w:rPr>
              <w:t>ех"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318 151,9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318 151,3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1 333,9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1 218,3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B13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экологии и природных ресурсов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750 894,9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595 336,7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21 963,1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14 292,1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Воспроизводство минерально-сырьевой базы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0713125156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Экологическая экспертиза и экспертиза запасов полезных ископаемых и подземных вод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6 835,6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6 306,0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4 378,6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4 378,6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0733173400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осуществление полномочий по организации проведения мероприятий по предупреждению и ликвидации болезней животных, их лечению, защите населения от болезней, общих для человека и животных, в части обеспечения безопасности сибиреязвенных скотомогильников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14 911,5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7 770,1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0723100590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0723122100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Определение границ зон затопления, подтопления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7 141,4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0723151280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отдельных полномочий в области водных отношений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298 140,0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189 282,6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298 140,0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189 282,6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0732172291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разработку проектной документации на ликвидацию (рекультивацию) свалок отходов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47 495,7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5 417,4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0732172292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ликвидацию свалок и объектов размещения отходов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217 107,5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151 940,3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0732174150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приобретение специализированной техники для переработки древесных отходов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2 156,0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2 156,0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0732272870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приобретение контейнеров и (или) бункеров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4 835,4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4 285,4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26 545,4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25 483,5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430 791,8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391 762,0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99 428,4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71 265,4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удаление отходов и очистка сточных вод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24 370,5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24 370,5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удаление отходов и очистка сточных вод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0732174130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ликвидацию свалок промышленных отходов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29 801,4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удаление отходов и очистка сточных вод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45 256,5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45 080,5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185 421,2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185 414,4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0712100590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16 076,2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16 069,5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64 534,4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64 534,4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0713125155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услуг по подготовке аналитических данных для формирования радиационно-гигиенического паспорта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0713125156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Экологическая экспертиза и экспертиза запасов полезных ископаемых и подземных вод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14 882,4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14 882,4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48 362,5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48 362,5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0743125157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условий для обеспечения охраны редких и находящихся под угрозой исчезновения объектов животного и растительного мира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0753100590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23 490,6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23 490,6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17 340,6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17 340,6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145 942,2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135 082,2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0753100590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138 052,6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127 528,0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4 248,6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2 045,2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2 045,2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B13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молодежной политики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849 835,2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838 856,3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849 835,2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838 856,3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808 637,1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799 291,4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3512124080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"Это для нас!" в форме субсидий муниципальным учреждениям, а также иным организациям, осуществляющим деятельность на территории Нижегородской области в сфере молодежной политики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22 180,8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22 180,8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3512125132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областного конкурса молодежных проектов и инициатив "Драйверы роста"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на реализацию молодежных проектов и инициатив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3512125201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затрат, связанных с уставной деятельностью автономной некоммерческой организации "Молодежный центр "Высота"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387 316,6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387 316,6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3512125202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финала Всероссийского конкурса "Большая перемена"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на финансовое обеспечение затрат, связанных с уставной деятельностью автономной некоммерческой организации "Молодежный центр "Высота"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3512225301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затрат, связанных с уставной деятельностью автономной некоммерческой организации "Единый центр по подготовке граждан к военной службе и военно-патриотическому воспитанию молодежи "Авангард"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200 976,5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191 699,2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3512225302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окружного слета поисковых отрядов "Никто не забыт"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на финансовое обеспечение затрат, связанных с уставной деятельностью автономной некоммерческой организации "Единый центр по подготовке граждан к военной службе и военно-патриотическому воспитанию молодежи "Авангард"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3512225303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Субсидия на финансовое обеспечение затрат, связанных с уставной деятельностью автономной некоммерческой организации "Центр спортивного, </w:t>
            </w:r>
            <w:r>
              <w:rPr>
                <w:sz w:val="20"/>
                <w:szCs w:val="20"/>
              </w:rPr>
              <w:lastRenderedPageBreak/>
              <w:t>патриотического и духовно-нравственного воспитания молодежи "Пересвет"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20 831,6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351Ю151160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программы комплексного развития молодежной политики в регионах Российской Федерации "Регион для молодых"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программы комплексного развития молодежной политики в регионах Российской Федерации "Регион для молодых"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программы комплексного развития молодежной политики в регионах Российской Федерации "Регион для молодых"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57 936,0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57 936,0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351Ю151160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программы комплексного развития молодежной политики в регионах Российской Федерации "Регион для молодых"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60 350,0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на реализацию программы комплексного развития молодежной политики в регионах Российской Федерации "Регион для молодых" автономной некоммерческой организации "Молодежный центр "Высота"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на реализацию программы комплексного развития молодежной политики в регионах Российской Федерации "Регион для молодых" автономной некоммерческой организации "Молодежный центр "Высота"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57 936,0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57 936,0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351Ю1А1160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программы комплексного развития молодежной политики в регионах Российской Федерации "Регион для молодых"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351Ю254120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практик поддержки добровольчества (волонтерства) по итогам проведения ежегодного Всероссийского конкурса лучших региональных практик поддержки и развития добровольчества (волонтерства) "Регион добрых дел"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7 845,8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реализацию практик поддержки добровольчества (волонтерства) по итогам проведения ежегодного Всероссийского конкурса лучших региональных практик поддержки и развития добровольчества (волонтерства) "Регион добрых дел"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реализацию практик поддержки добровольчества (волонтерства) по итогам проведения ежегодного Всероссийского конкурса лучших региональных практик поддержки и развития добровольчества (волонтерства) "Регион добрых дел"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7 532,0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351Ю2А4120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практик поддержки добровольчества (волонтерства) по итогам проведения ежегодного Всероссийского конкурса лучших региональных практик поддержки и развития добровольчества (волонтерства) "Регион добрых дел"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реализацию практик поддержки добровольчества (волонтерства) по итогам проведения ежегодного Всероссийского конкурса лучших региональных практик поддержки и развития добровольчества (волонтерства) "Регион добрых дел"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41 198,1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39 564,9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30 745,9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29 222,3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9 674,2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9 564,6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074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B131F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образования и науки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96 504 225,3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91 912 657,1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20 895,8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20 895,8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0132124160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на поддержку молодых ученых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0132126010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в сфере науки, технологий и техники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0132126010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в сфере науки, технологий и техники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28 000,0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0132129230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на поддержку фундаментальных научных исследований и поисковых научных исследований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95 183 872,3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90 602 565,0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21 882 384,0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21 408 940,3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0112124140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Гранты государственным и муниципальным дошкольным образовательным организациям, создающим условия для достижения высокого качества дошкольного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0112460014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некоммерческим организациям на реализацию мероприятий по комплексному подходу к историко-культурному наследию в образовательной среде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40 811,1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38 819,6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специальных (коррекционных)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235 966,1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229 341,2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исполнение полномочий в сфере общего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20 574 377,2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20 142 459,4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0113573090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исполнение полномочий по финансовому обеспечению получения дошкольного образования в частных дошкольных образовательных организациях посредством 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212 335,0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212 335,0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исполнение полномочий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образовательных </w:t>
            </w:r>
            <w:r>
              <w:rPr>
                <w:sz w:val="20"/>
                <w:szCs w:val="20"/>
              </w:rPr>
              <w:lastRenderedPageBreak/>
              <w:t>организациях, реализующих образовательные программы дошкольного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114 624,9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113 674,5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0152220680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проектно-сметной документации, строительство, капитальный ремонт, реконструкция объектов образования, выкуп объектов недвижимости с целью расположения муниципальных дошкольных образовательных организаций и приобретение мебели, оборудования и учебно-наглядных пособий для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29 144,6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29 144,6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29 144,6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015229Т100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6 644,6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4 145,4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0162124121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Грант в форме субсидии организациям, осуществляющим образовательную деятельность (за исключением государственных и муниципальных), и индивидуальным предпринимателям, осуществляющим образовательную деятельность по образовательным программам дошкольного образования, в том числе адаптированным, и присмотр и уход за детьми, на содержание дополнительных мест для детей в возрасте от 1,5 до 3 лет, созданных за счет средств грантов (субсидий) Нижегородской области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13 521,0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11 672,0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0162124121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Грант в форме субсидии организациям, осуществляющим образовательную деятельность (за исключением государственных и муниципальных), и индивидуальным предпринимателям, осуществляющим </w:t>
            </w:r>
            <w:r>
              <w:rPr>
                <w:sz w:val="20"/>
                <w:szCs w:val="20"/>
              </w:rPr>
              <w:lastRenderedPageBreak/>
              <w:t>образовательную деятельность по образовательным программам дошкольного образования, в том числе адаптированным, и присмотр и уход за детьми, на содержание дополнительных мест для детей в возрасте от 1,5 до 3 лет, созданных за счет средств грантов (субсидий) Нижегородской области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2 243,2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018Я150540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адресное строительство детских садов в отдельных населенных пунктах с объективно выявленной потребностью инфраструктуры (зданий)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233 930,3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233 930,3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0312172950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реализацию мероприятий по созданию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</w:t>
            </w:r>
            <w:r>
              <w:rPr>
                <w:sz w:val="20"/>
                <w:szCs w:val="20"/>
              </w:rPr>
              <w:lastRenderedPageBreak/>
              <w:t>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1 728,4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1 579,8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2912172180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капитальный ремонт образовательных организаций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221 184,9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220 871,6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291Я153150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капитальному ремонту и оснащению образовательных организаций,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128 333,1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128 129,1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капитальному ремонту и оснащению образовательных организаций, осуществляющих образовательную деятельность по образовательным программам дошкольного образования,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капитальному ремонту и оснащению образовательных организаций, осуществляющих образовательную деятельность по образовательным программам дошкольного образования,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123 199,8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123 003,9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291Я1А3150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капитальный ремонт и оснащение образовательных организаций, осуществляющих образовательную деятельность по образовательным программам дошкольного </w:t>
            </w:r>
            <w:r>
              <w:rPr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65 459,8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40 594,6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52 359 783,7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49 153 346,5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0112124060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Гранты государственным и муниципальным общеобразовательным организациям, демонстрирующим высокий уровень управления качеством общего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6 160,0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0112125120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6 336,0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0112320690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Проектирование, строительство, реконструкция и эксплуатация единого образовательного комплекса вместимостью 4 550 мест, расположенного в городе Нижний Новгород и городском округе город Бор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772 546,5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719 946,1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концессионных соглашений по отрасли "Образование"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772 546,5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719 946,1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0112460014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некоммерческим организациям на реализацию мероприятий по комплексному подходу к историко-культурному наследию в образовательной среде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143 567,9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136 389,5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0112460015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некоммерческим организациям на модернизацию инфраструктуры и укрепление материально-технической базы в рамках реализации мероприятий по комплексному подходу к использованию историко-культурного наследия в образовательной среде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37 058,1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37 058,1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0112560016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общеобразовательной организации "Школа 800"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1 100 899,6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966 142,2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0112674750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выполнение муниципальными учреждениями обязательств, принятых по договорам об использовании объектов концессионных соглашений для осуществления образовательной деятельности по основным общеобразовательным программам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531 686,3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101 243,9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общеобразовательных школ-интернатов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961 925,9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778 369,5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0113325210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Дистанционное образование детей-инвалидов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56 633,1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53 801,5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специальных (коррекционных)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2 037 005,4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2 030 240,0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специальных (коррекционных)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459 505,7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405 345,0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специальных (коррекционных)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18 280,5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12 266,7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специальных (коррекционных)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673 599,5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637 325,7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0113326590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специальных (коррекционных)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15 228,2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14 426,2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исполнение полномочий в сфере общего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31 137 801,3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30 123 580,2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исполнение полномочий по финансовому обеспечению выплаты компенсации педагогическим и иным работникам муниципальных образовательных организаций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147 579,3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147 256,3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0113573380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Субвенции на исполнение полномочий по финансовому обеспечению получения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посредством </w:t>
            </w:r>
            <w:r>
              <w:rPr>
                <w:sz w:val="20"/>
                <w:szCs w:val="20"/>
              </w:rPr>
              <w:lastRenderedPageBreak/>
              <w:t>предоставления указанным образовательным организациям субсидий на возмещение затрат,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</w:t>
            </w:r>
            <w:proofErr w:type="gramEnd"/>
            <w:r>
              <w:rPr>
                <w:sz w:val="20"/>
                <w:szCs w:val="20"/>
              </w:rPr>
              <w:t xml:space="preserve"> оплату коммунальных услуг)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595 380,6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595 380,6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0116172480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финансовому обеспечению бесплатным двухразовым питанием обучающихся с ограниченными возможностями здоровья, не проживающих в муниципальных организациях, осуществляющих образовательную деятельность, в части финансирования стоимости набора продуктов для организации питания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203 439,6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203 334,6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0116172490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дополнительное финансовое обеспечение мероприятий по организации бесплатного горячего питания </w:t>
            </w:r>
            <w:r>
              <w:rPr>
                <w:sz w:val="20"/>
                <w:szCs w:val="20"/>
              </w:rPr>
              <w:lastRenderedPageBreak/>
              <w:t>обучающихся, получающих начальное общее образование в муниципальных образовательных организациях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504 593,8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504 593,8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01161R3040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16 207,5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15 145,9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организация  бесплатного горячего питания обучающихся, получающих начальное общее образование в государственных образовательных организациях Нижегородской области,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3 786,5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организация  бесплатного горячего питания обучающихся, получающих начальное общее образование в государственных образовательных организациях Нижегородской области,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12 155,6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11 359,4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01161R3040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1 639 161,1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1 638 819,8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организацию бесплатного горячего питания обучающихся, получающих начальное общее образование в муниципальных образовательных организациях Нижегородской области,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409 790,3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409 705,0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организацию бесплатного горячего питания обучающихся, получающих начальное общее образование в муниципальных образовательных организациях Нижегородской области,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1 229 370,8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1 229 114,8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01161R3040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организация бесплатного горячего питания обучающихся, получающих начальное общее образование в государственных образовательных организациях Нижегородской области,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организация бесплатного горячего питания обучающихся, получающих начальное общее образование в государственных образовательных организациях Нижегородской области,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3 447,5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3 447,5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011Ю455590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предметных кабинетов общеобразовательных организаций оборудованием, средствами обучения и воспитания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122 350,0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122 350,0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оснащение предметных кабинетов общеобразовательных организаций оборудованием, средствами обучения и воспитания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4 894,0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4 894,0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оснащение предметных кабинетов общеобразовательных организаций оборудованием, средствами обучения и воспитания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117 456,0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117 456,0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011Ю652560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реализацию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реализацию мероприятий по осуществлению единовременных компенсационных выплат учителям,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011Ю653030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области, реализующих образовательные программы начального общего, основного общего и среднего общего </w:t>
            </w:r>
            <w:r>
              <w:rPr>
                <w:sz w:val="20"/>
                <w:szCs w:val="20"/>
              </w:rPr>
              <w:lastRenderedPageBreak/>
              <w:t>образования, в том числе адаптированные основные общеобразовательные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76 855,1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74 410,8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011Ю653030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1 924 608,6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1 924 386,0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 Нижегородской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1 924 608,6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1 924 386,0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011Ю653030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государственных и муниципальных </w:t>
            </w:r>
            <w:r>
              <w:rPr>
                <w:sz w:val="20"/>
                <w:szCs w:val="20"/>
              </w:rPr>
              <w:lastRenderedPageBreak/>
              <w:t>образовательных организаций Нижегородской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19 371,5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19 371,5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0122274590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финансовое обеспечение деятельности центров образования цифрового и гуманитарного профилей "Точка роста"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136 926,3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136 926,3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0152220680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проектно-сметной документации, строительство, капитальный ремонт, реконструкция объектов образования, выкуп объектов недвижимости с целью расположения муниципальных дошкольных образовательных организаций и приобретение мебели, оборудования и учебно-наглядных пособий для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38 765,0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37 871,5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38 765,0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37 871,5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015229Т100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5 433,8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0153424040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образовательных организаций Нижегородской области, реализующих адаптированные основные общеобразовательные программы для детей с ограниченными возможностями здоровья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291 099,3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209 195,3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0153424040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Модернизация образовательных организаций Нижегородской области, реализующих адаптированные основные общеобразовательные программы для детей с ограниченными возможностями здоровья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47 060,4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47 060,4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01561R1120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капитальный ремонт и реконструкцию объектов образования в рамках развития паломническо-туристического кластера "Арзамас-Дивеево-Саров"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640 586,1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640 586,1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капитальный ремонт и реконструкцию объектов образования в рамках развития паломническо-туристического кластера "Арзамас-Дивеево-Саров"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160 146,5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160 146,5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капитальный ремонт и реконструкцию объектов образования в рамках развития паломническо-туристического кластера "Арзамас-Дивеево-Саров"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480 439,6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480 439,6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0312172950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созданию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1 728,4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1 642,0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2612120670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 общеобразовательных организаций  в рамках адресной инвестиционной </w:t>
            </w:r>
            <w:r>
              <w:rPr>
                <w:sz w:val="20"/>
                <w:szCs w:val="20"/>
              </w:rPr>
              <w:lastRenderedPageBreak/>
              <w:t>программы 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1 740 609,0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1 633 025,1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1 740 609,0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1 633 025,1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26161R3050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создание новых мест в общеобразовательных организациях в связи с ростом числа обучающихся, вызванным демографическим фактором,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создание новых мест в общеобразовательных организациях в связи с ростом числа обучающихся, вызванным демографическим фактором,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13 540,9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13 540,9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26161R3050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1 347 397,4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1 347 397,4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концессионных соглашений по отрасли "Образование"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579 893,5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579 893,5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концессионных соглашений по отрасли "Образование"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767 503,9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767 503,9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26161А3050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398 483,2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397 629,7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398 483,2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397 629,7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26161А3050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новых мест в общеобразовательных организациях в связи с ростом числа обучающихся, вызванным демографическим фактором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2 034 758,4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1 096 340,2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"Образование"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2 034 758,4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1 096 340,2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2912172180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капитальный ремонт образовательных организаций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477 237,4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452 063,4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291Ю457501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модернизации школьных систем образования (объекты капитального ремонта, планируемые к реализации в рамках одного финансового года)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763 812,1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763 812,1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модернизации школьных систем образования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190 953,0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190 953,0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модернизации школьных систем образования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572 859,1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572 859,1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291Ю457502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модернизации школьных систем образования (объекты капитального ремонта, планируемые к реализации в рамках двух финансовых лет)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540 718,2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540 718,2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модернизации школьных систем образования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140 586,7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140 586,7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модернизации школьных систем образования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400 131,5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400 131,5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291Ю4А7500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модернизации школьных систем образования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645 667,8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534 423,3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1 000 605,2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895 051,2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0122124150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Гранты муниципальным организациям дополнительного образования, находящимся в ведении органов, осуществляющих управление в сфере образования муниципальных образований Нижегородской области, демонстрирующим высокий уровень управления качеством дополнительного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0122225175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в форме субсидии на функционирование ключевых центров развития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12 496,8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0122225219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центров цифрового образования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193 096,8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186 211,9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0122325189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центров выявления и поддержки одаренных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77 227,2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77 227,2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0123223590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дополнительного образования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647 601,5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595 396,8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015229Т100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31F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реализации мероприятий в сфере реабилитации и абилитации инвалидов " (в том числе обеспечение инвалидов техническими средствами реабилитации, включенными в региональный перечень технических средств реабилитации, </w:t>
            </w:r>
            <w:r>
              <w:rPr>
                <w:sz w:val="20"/>
                <w:szCs w:val="20"/>
              </w:rPr>
              <w:lastRenderedPageBreak/>
              <w:t>предоставляемых инвалидам)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2 157,1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2 157,1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2912324095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государственных организаций дополнительного образования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67 088,1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21 450,9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8 910 836,3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8 383 956,7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0132124033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Гранты в форме субсидий на </w:t>
            </w:r>
            <w:proofErr w:type="gramStart"/>
            <w:r>
              <w:rPr>
                <w:sz w:val="20"/>
                <w:szCs w:val="20"/>
              </w:rPr>
              <w:t>обучение по</w:t>
            </w:r>
            <w:proofErr w:type="gramEnd"/>
            <w:r>
              <w:rPr>
                <w:sz w:val="20"/>
                <w:szCs w:val="20"/>
              </w:rPr>
              <w:t xml:space="preserve"> образовательным программам среднего профессионального образования за счет бюджетных ассигнований областного бюджета образовательным организациям, находящимся в ведении федеральных органов государственной власти, частным образовательным организациям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57 005,1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40 126,4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0132125190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современной инфраструктуры региональной системы профессионального образования и создание условий для получения среднего профессионального и высшего образования людьми с ограниченными возможностями здоровья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18 810,5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8 810,5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0132161625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Гранты в форме субсидий на государственную поддержку развития образовательно-производственных центров (кластеров), создаваемых на основе интеграции образовательных организаций, реализующих программы среднего профессионального образования, и организаций, действующих в реальном секторе экономики, а также образовательных кластеров среднего профессионального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0133127590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7 654 208,8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7 165 206,8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0133140590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высшего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177 533,7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168 858,0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224 820,6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224 820,6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291Ю950521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Преобразование учебных корпусов и общежитий колледжей как неотъемлемой части учебно-производственного корпуса (объекты капитального ремонта, планируемые к реализации в рамках одного финансового года)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189 496,3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189 489,9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преобразование учебных корпусов и общежитий колледжей как неотъемлемой части учебно-производственного корпуса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7 586,0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преобразование учебных корпусов и общежитий колледжей как неотъемлемой части учебно-производственного корпуса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181 910,3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181 910,3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291Ю950522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Преобразование учебных корпусов и общежитий колледжей как неотъемлемой части учебно-производственного корпуса (объекты капитального ремонта, планируемые к реализации в рамках двух финансовых лет)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88 987,9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88 987,9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преобразование учебных корпусов и общежитий колледжей как неотъемлемой части учебно-производственного корпуса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5 339,3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5 339,3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преобразование учебных корпусов и общежитий колледжей как неотъемлемой части учебно-производственного корпуса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83 648,6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83 648,6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291Ю9А0520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Преобразование учебных корпусов и общежитий колледжей как неотъемлемой части учебно-производственного корпуса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190 973,4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188 656,6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564 576,1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468 040,8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0133129590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профессионального обучения по военно-учетным специальностям на базе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9 227,2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4 665,2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324039" w:rsidTr="001C5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0133140590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высшего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2 595,6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0153128590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организаций по переподготовке педагогических кадров на базе государственного задания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552 753,3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460 909,8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6 900 319,4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6 857 931,0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0133140590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высшего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866 249,5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827 287,7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331Ю755610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ИТ-кампуса в г. Нижнем Новгороде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5 691 648,4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5 691 648,4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"Образование"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284 582,4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284 582,4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"Образование"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5 407 066,0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5 407 066,0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331Ю7А5610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ИТ-кампуса в г. Нижнем Новгороде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342 421,5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338 994,9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1C5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"Образование"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342 421,5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338 994,9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3 565 367,6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3 435 298,5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1C5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0112124010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областных мероприятий, направленных на развитие системы общего образования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1 569,5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1 505,5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0112124011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региональных этапов всероссийских конкурсов педагогического мастерства и всероссийских конкурсов 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0112224013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Олимпиадное движение, поддержка одаренных и талантливых обучающихся и их наставников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0112224013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Олимпиадное движение, поддержка одаренных и талантливых обучающихся и их наставников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17 166,9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13 571,9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60 146,9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60 111,2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исполнение полномочий по финансовому обеспечению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60 146,9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60 111,2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1C5B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</w:t>
            </w:r>
            <w:r>
              <w:rPr>
                <w:sz w:val="20"/>
                <w:szCs w:val="20"/>
              </w:rPr>
              <w:lastRenderedPageBreak/>
              <w:t>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4 767,2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4 767,2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011Ю651790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011Ю651790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203 071,9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202 878,7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иные межбюджетные трансферты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8 122,9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8 115,1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иные межбюджетные трансферты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194 949,0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194 763,6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011Ю651790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0122124016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единого воспитательного пространства в Нижегородской области, развитие системы дополнительного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0122124017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Обновление содержания дополнительного образования, повышение </w:t>
            </w:r>
            <w:proofErr w:type="gramStart"/>
            <w:r>
              <w:rPr>
                <w:sz w:val="20"/>
                <w:szCs w:val="20"/>
              </w:rPr>
              <w:t>уровня профессионального мастерства педагогических работников сферы воспитания</w:t>
            </w:r>
            <w:proofErr w:type="gramEnd"/>
            <w:r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</w:rPr>
              <w:lastRenderedPageBreak/>
              <w:t>дополнительного образования, выявление и распространение передового и инновационного опыта, эффективных форм и методов работы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0122124018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Содействие интеллектуальному, духовно-нравственному развитию детей, реализации личности ребенка в интересах общества, создание условий для выявления и творческого развития одаренных и талантливых детей и молодежи, развитие мотивации у детей к познанию и творчеству, развитие моделей и форм детского самоуправления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0122124018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Содействие интеллектуальному, духовно-нравственному развитию детей, реализации личности ребенка в интересах общества, создание условий для выявления и творческого развития одаренных и талантливых детей и молодежи, развитие мотивации у детей к познанию и </w:t>
            </w:r>
            <w:r>
              <w:rPr>
                <w:sz w:val="20"/>
                <w:szCs w:val="20"/>
              </w:rPr>
              <w:lastRenderedPageBreak/>
              <w:t>творчеству, развитие моделей и форм детского самоуправления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47 767,0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47 437,2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0122124019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Профилактика асоциальных явлений в детской и молодежной среде, формирование здорового образа жизни, проведение мероприятий, направленных на противодействие немедицинскому использованию наркотических средств, привлечение обучающихся к регулярным занятиям физической культурой и спортом, развитие различных видов спорта в образовательных организациях, внедрение новых форм спортивно-массовых мероприятий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Экологическое воспитание и формирование экологической культуры у обучающихся, создание условий для вовлечения детей в поисково-исследовательскую деятельность, развитие волонтерского движения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9 683,9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Всероссийского конкурса 'Большая перемена'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6 068,5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0122124022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системы патриотического воспитания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12 458,6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12 458,6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0122124035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Гранты Правительства Нижегородской области на проведение детских экологических палаточных лагерей, полевых экспедиций, походов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0122124045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в форме субсидии на реализацию мероприятий по организации и проведению образовательных мероприятий для общеобразовательных организаций и образовательных организаций, реализующих программы среднего профессионального образования,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0122124047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Содействие развитию духовно-нравственного воспитания, развитие краеведения, поддержка и развитие школьных музеев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4 926,4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4 626,4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0123324910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и оздоровления детей и молодежи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220 364,3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211 355,5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0123344590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организаций отдыха и оздоровления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104 962,5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99 936,4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0123373320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компенсацию части расходов по приобретению путевки и предоставлению путевки с частичной оплатой за счет средств областного бюджета в организации, осуществляющие санаторно-курортное лечение детей в соответствии с имеющейся лицензией,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51 866,4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42 518,1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0126124180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Гранты в форме субсидий на укрепление и реновацию материально-технической базы организаций отдыха детей и их оздоровления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50 203,0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01261R4940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Гранты в форме субсидии на осуществление мероприятий, направленных на создание современной инфраструктуры для отдыха детей и их оздоровления путем возведения некапитальных строений, сооружений (быстровозводимых конструкций), а также при проведении капитального </w:t>
            </w:r>
            <w:proofErr w:type="gramStart"/>
            <w:r>
              <w:rPr>
                <w:sz w:val="20"/>
                <w:szCs w:val="20"/>
              </w:rPr>
              <w:t>ремонта объектов инфраструктуры организаций отдыха детей</w:t>
            </w:r>
            <w:proofErr w:type="gramEnd"/>
            <w:r>
              <w:rPr>
                <w:sz w:val="20"/>
                <w:szCs w:val="20"/>
              </w:rPr>
              <w:t xml:space="preserve"> и их оздоровления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216 881,1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214 691,7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гранты в форме субсидии на осуществление мероприятий,  направленных на создание современной инфраструктуры для отдыха детей и их оздоровления путем возведения некапитальных строений, сооружений (быстровозводимых конструкций), а также при проведении капитального </w:t>
            </w:r>
            <w:proofErr w:type="gramStart"/>
            <w:r>
              <w:rPr>
                <w:sz w:val="20"/>
                <w:szCs w:val="20"/>
              </w:rPr>
              <w:t>ремонта объектов инфраструктуры организаций отдыха детей</w:t>
            </w:r>
            <w:proofErr w:type="gramEnd"/>
            <w:r>
              <w:rPr>
                <w:sz w:val="20"/>
                <w:szCs w:val="20"/>
              </w:rPr>
              <w:t xml:space="preserve"> и их оздоровления за счет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55 862,2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53 672,9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гранты в форме субсидии на осуществление мероприятий, направленных на создание современной инфраструктуры для отдыха детей и их оздоровления путем возведения некапитальных строений, сооружений (быстровозводимых конструкций), а также при проведении капитального </w:t>
            </w:r>
            <w:proofErr w:type="gramStart"/>
            <w:r>
              <w:rPr>
                <w:sz w:val="20"/>
                <w:szCs w:val="20"/>
              </w:rPr>
              <w:t>ремонта объектов инфраструктуры организаций отдыха детей</w:t>
            </w:r>
            <w:proofErr w:type="gramEnd"/>
            <w:r>
              <w:rPr>
                <w:sz w:val="20"/>
                <w:szCs w:val="20"/>
              </w:rPr>
              <w:t xml:space="preserve"> и их оздоровления за счет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161 018,9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161 018,8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01261А4940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Гранты в форме субсидии на осуществление мероприятий, направленных на создание современной инфраструктуры для отдыха детей и их оздоровления путем возведения некапитальных строений, сооружений </w:t>
            </w:r>
            <w:r>
              <w:rPr>
                <w:sz w:val="20"/>
                <w:szCs w:val="20"/>
              </w:rPr>
              <w:lastRenderedPageBreak/>
              <w:t xml:space="preserve">(быстровозводимых конструкций), а также при проведении капитального </w:t>
            </w:r>
            <w:proofErr w:type="gramStart"/>
            <w:r>
              <w:rPr>
                <w:sz w:val="20"/>
                <w:szCs w:val="20"/>
              </w:rPr>
              <w:t>ремонта объектов инфраструктуры организаций отдыха детей</w:t>
            </w:r>
            <w:proofErr w:type="gramEnd"/>
            <w:r>
              <w:rPr>
                <w:sz w:val="20"/>
                <w:szCs w:val="20"/>
              </w:rPr>
              <w:t xml:space="preserve"> и их оздоровления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274 860,0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271 103,4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012Y424170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функционирования специализированных классов (кружков) на базе общеобразовательных организаций и центров практической подготовки на базе образовательных организаций, реализующих образовательные программы среднего профессионального образования, в целях реализации образовательных процессов по разработке, производству и эксплуатации беспилотных авиационных систем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16 696,2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16 696,2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012Y474170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Иные межбюджетные трансферты на финансовое обеспечение функционирования специализированных классов (кружков) на базе общеобразовательных организаций в целях реализации </w:t>
            </w:r>
            <w:r>
              <w:rPr>
                <w:sz w:val="20"/>
                <w:szCs w:val="20"/>
              </w:rPr>
              <w:lastRenderedPageBreak/>
              <w:t>образовательных процессов по разработке, производству и эксплуатации беспилотных авиационных систем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85 513,6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85 513,6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0132124023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многоуровневой системы мероприятий по работе с талантливой молодежью, в том числе проведение научных, научно-практических конференций, конкурсов, семинаров, школ, сессий молодых ученых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0132124023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многоуровневой системы мероприятий по работе с талантливой молодежью, в том числе проведение научных, научно-практических конференций, конкурсов, семинаров, школ, сессий молодых ученых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0132124024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поддержка талантливой научной молодежи через систему областных именных стипендий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71 746,0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41 606,0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0132124025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чемпионатов, областных олимпиад, конкурсов, фестивалей-марафонов, направленных на повышение профессиональной компетентности обучающихся в условиях развития инновационного сектора экономики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52 537,6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42 759,2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0132124026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Стратегическая инициатива 'Кадры будущего для региона'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013212402Z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Стипендии для обучающихся 10-11 классов, студентов, осваивающих образовательные программы среднего профессионального образования, программы высшего образования (бакалавриат, специалист, магистратура), являющихся членами семей военнослужащих - участников специальной военной 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12 712,0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8 163,9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013Ю953640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проведение чемпионата по профессиональному мастерству "Профессионалы" на площадке в г. Нижнем Новгороде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на подготовку и проведение чемпионата по профессиональному мастерству "Профессионалы" на площадке в г. Нижнем Новгороде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на подготовку и проведение чемпионата по профессиональному мастерству "Профессионалы" на площадке в г. Нижнем Новгороде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013Ю9А3640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подготовку и проведение чемпионата по профессиональному мастерству "Профессионалы" на площадке в г. Нижнем Новгороде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108 573,9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108 573,9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0143173010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97 519,7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96 075,5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0152124028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 по поощрению и социальной поддержке руководящих и педагогических работников, а также неработающих ветеранов педагогического труда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0152124028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 по поощрению и социальной поддержке руководящих и педагогических работников, а также неработающих ветеранов педагогического труда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0152124028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 по поощрению и социальной поддержке руководящих и педагогических работников, а также неработающих ветеранов педагогического труда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0152124029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Областные педагогические конференции, торжественные мероприятия с педагогами, праздничные приемы, юбилейные мероприятия подведомственных 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4 870,7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3 086,2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0152124030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подведомственных образовательных организаций профессиональной и учебно-методической </w:t>
            </w:r>
            <w:r>
              <w:rPr>
                <w:sz w:val="20"/>
                <w:szCs w:val="20"/>
              </w:rPr>
              <w:lastRenderedPageBreak/>
              <w:t>литературой, бланками документов об образовании и (или) о квалификации, а также государственных общеобразовательных организаций медалями "За особые успехи в учении" в соответствии с законодательством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28 785,3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0152220680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проектно-сметной документации, строительство, капитальный ремонт, реконструкция объектов образования, выкуп объектов недвижимости с целью расположения муниципальных дошкольных образовательных организаций и приобретение мебели, оборудования и учебно-наглядных пособий для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79 410,3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63 980,6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79 410,3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63 980,6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0152460018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"Центр содействия научно-</w:t>
            </w:r>
            <w:r>
              <w:rPr>
                <w:sz w:val="20"/>
                <w:szCs w:val="20"/>
              </w:rPr>
              <w:lastRenderedPageBreak/>
              <w:t>образовательной деятельности Нижегородского НОЦ"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81 198,8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78 138,9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0152460019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дополнительного профессионального образования "Центр новых форм развития образования"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146 112,5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139 180,7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0152460020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"Национальный центр физики и математики"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282 911,9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282 911,9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0152460021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"Центр оценки и развития квалификаций педагогов"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5 926,3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0152525720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антитеррористической защищенности объектов государственных 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26 441,9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26 119,6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0152525720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антитеррористической защищенности объектов государственных 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123 880,4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117 282,5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0152572250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исполнению требований к антитеррористической защищенности объектов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291 756,6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291 756,6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0153224031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укреплению и развитию материально-технической базы подведомственных 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0153645590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хозяйственно-эксплуатационной конторы, централизованной бухгалтерии при министерстве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0153645590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хозяйственно-эксплуатационной конторы, централизованной бухгалтерии при министерстве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8 050,2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0153645590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хозяйственно-эксплуатационной конторы, централизованной бухгалтерии при министерстве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управления по обеспечению деятельности министерства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315 914,7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315 834,6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управления по обеспечению деятельности министерства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26 820,3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25 177,2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управления по обеспечению деятельности министерства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0153646590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деятельности управления по обеспечению деятельности министерства образования и науки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162 025,4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161 920,9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2 181,1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0173159900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области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16 413,9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16 413,9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0173159900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области образования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142И528710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уровня безопасности участников дорожного движения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2213125200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мероприятий, направленных на распространение знаний о народах России, формирование </w:t>
            </w:r>
            <w:r>
              <w:rPr>
                <w:sz w:val="20"/>
                <w:szCs w:val="20"/>
              </w:rPr>
              <w:lastRenderedPageBreak/>
              <w:t>гражданского патриотизма, укрепление традиционных духовных и нравственных ценностей, стимулирование интереса молодежи к культурному и историческому наследию России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2413129604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профильных антинаркотических смен для детей "группы риска"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4 991,1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4 991,1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2 045,3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2 045,3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1 271 353,0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1 261 196,3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1 271 353,0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1 261 196,3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0113573110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осуществление выплаты компенсации части родительской платы за присмотр и уход за ребенком в государственных, муниципальных и частных образовательных организациях, реализующих образовательную программу дошкольного образования, в том числе </w:t>
            </w:r>
            <w:r>
              <w:rPr>
                <w:sz w:val="20"/>
                <w:szCs w:val="20"/>
              </w:rPr>
              <w:lastRenderedPageBreak/>
              <w:t>обеспечение организации выплаты компенсации части родительской платы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1 271 353,0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1 261 196,3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082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5132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сельского хозяйства и продовольственных ресурсов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7 640 971,1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7 520 802,0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38 988,1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38 347,4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38 988,1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38 347,4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31 368,2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7 297,1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6 724,3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5 685 566,1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5 647 663,7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5 673 280,8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5 635 513,5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1312128250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 государственной поддержки в соответствии с Законом Нижегородской области от 26 декабря 2018 г. № 158-З "О мерах по развитию кадрового потенциала сельскохозяйственного производства Нижегородской области"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70 994,0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69 326,0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1312128400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Грант в форме субсидии федеральному государственному бюджетному образовательному учреждению дополнительного профессионального образования "Нижегородский региональный институт управления и экономики агропромышленного комплекса" на финансовое обеспечение затрат на мероприятия, связанные с реализацией федерального проекта "Кадры в АПК"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1312163200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финансовое обеспечение затрат на уплату процентов по инвестиционным кредитам на развитие птицеводства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1312163300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затрат перерабатывающим организациям, осуществляющим деятельность на негазифицированных территориях, на приобретение топочного мазута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37 080,0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37 080,0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1312163500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на проведение геномной оценки племенной ценности крупного рогатого скота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38 859,9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38 859,9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1312163600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на приобретение тепличными предприятиями энергоносителей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29 435,0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27 980,6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1312163700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на уплату процентов по кредитам, полученным в российских кредитных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1 288 702,7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1 288 702,7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1312164260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по  выплате процентного (купонного) дохода по облигациям, размещенным на фондовой бирже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106 982,8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106 982,8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1312173220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возмещение части затрат на приобретение оборудования и техники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598 682,1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598 682,1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1312173250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поддержку мясного скотоводства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61 484,6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61 484,6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1312173260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поддержку проведения агротехнологических работ, повышение уровня экологической безопасности сельскохозяйственного производства, а также повышение плодородия и качества почв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176 803,0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176 803,0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5132D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1312265300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на развитие молочного скотоводства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162 069,0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160 479,9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1313128101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Поощрение организаций агропромышленного комплекса Нижегородской области, их руководителей, работников, в том числе специалистов и субъектов малого сельскохозяйственного бизнеса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1313128102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конкурсов, слетов, выставок и других мероприятий по распространению передового опыта в агропромышленном комплексе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1313128102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конкурсов, слетов, выставок и других мероприятий по распространению передового опыта в агропромышленном комплексе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1 450,2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1313128103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 развитие единого информационного пространства в агропромышленном комплексе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7 954,4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7 953,3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1313128104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научно-прикладных работ в сфере развития агропромышленного комплекса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1313164800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'За достижения в сфере развития агропромышленного комплекса'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1313198730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Освещение деятельности в средствах массовой информации, печатных изданиях, в информационно-телекоммуникационной сети 'Интернет'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13161R3580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Возмещение производителям зерновых культур части затрат на производство и реализацию зерновых </w:t>
            </w:r>
            <w:r>
              <w:rPr>
                <w:sz w:val="20"/>
                <w:szCs w:val="20"/>
              </w:rPr>
              <w:lastRenderedPageBreak/>
              <w:t>культур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124 148,1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124 148,1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возмещение производителям зерновых культур части затрат на производство и реализацию зерновых культур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31 037,0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31 037,0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возмещение производителям зерновых культур части затрат на производство и реализацию зерновых культур 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93 111,1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93 111,1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13161R4740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239 595,3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239 594,9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59 898,8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59 898,7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179 696,5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179 696,2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13161R4800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системы поддержки фермеров и развитие сельской кооперации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осуществление деятельности центра компетенций в сфере сельскохозяйственной кооперации и поддержки фермеров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осуществление деятельности центра компетенций в сфере сельскохозяйственной кооперации и поддержки фермеров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13161R4800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системы поддержки фермеров и развитие сельской кооперации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136 377,3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136 377,3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грант "Агростартап" на реализацию проекта создания и (или) развития хозяйства в форме субсидии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23 235,9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23 235,9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грант "Агростартап" на реализацию проекта создания и (или) развития хозяйства в форме субсидии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69 707,8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69 707,8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затрат, понесенных в текущем финансовом году, сельскохозяйственным потребительским кооперативам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10 858,4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затрат, понесенных в текущем финансовом году, сельскохозяйственным потребительским кооперативам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32 575,2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32 575,2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производства молока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508 803,0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508 803,0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поддержку производства молока за счет средств областного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127 200,8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127 200,8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поддержку производства молока за счет средств федерального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381 602,2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381 602,2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затрат, связанных с переработкой сырого молока крупного рогатого скота, козьего и овечьего на пищевую продукцию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93 760,2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93 755,6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затрат, связанных с переработкой сырого молока крупного рогатого скота, козьего и овечьего на пищевую продукцию,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23 443,5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23 438,9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затрат, связанных с переработкой сырого молока крупного рогатого скота, козьего и овечьего на пищевую продукцию,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70 316,7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70 316,7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малых форм хозяйствования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112 837,6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112 837,6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развитие малых форм хозяйствования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28 209,4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28 209,4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развитие малых форм хозяйствования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84 628,2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84 628,2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элитного семеноводства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81 354,4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81 354,4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возмещение части затрат на поддержку элитного семеноводства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20 338,6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20 338,6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возмещение части затрат на поддержку элитного семеноводства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61 015,8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61 015,8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племенного животноводства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131 417,6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131 417,6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возмещение части затрат на поддержку племенного животноводства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32 854,4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32 854,4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возмещение части затрат на поддержку племенного животноводства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98 563,2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98 563,2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сельскохозяйственных товаропроизводителей на уплату страховых премий, начисленных по договорам сельскохозяйственного страхования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46 920,3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46 920,1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субсидии на возмещение части затрат сельскохозяйственных товаропроизводителей на уплату страховых премий, начисленных по договорам сельскохозяйственного страхования,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11 730,1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11 730,0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уплату страховых премий, начисленных по договорам сельскохозяйственного страхования,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35 190,2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35 190,1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E7D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13161R5019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закладку и уход за многолетними насаждениями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19 634,8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19 634,8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на закладку и уход за многолетними насаждениями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4 908,7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4 908,7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части затрат на закладку и уход за многолетними насаждениями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14 726,1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14 726,1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0D47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13161А4740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154 250,0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154 250,0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0D47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13161А5011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производства молока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275 561,5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275 561,5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поддержку производства молока за счет средств областного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275 561,5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275 561,5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0D47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13161А5014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элитного семеноводства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70 315,3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70 315,3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возмещение части затрат на поддержку элитного семеноводства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70 315,3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70 315,3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0D47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13161А5015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поддержку племенного животноводства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199 378,6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199 378,6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возмещение части затрат на поддержку племенного животноводства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199 378,6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199 378,6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0D47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13161А5019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закладку и уход за многолетними насаждениями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20 494,8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20 494,8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субсидии на возмещение части затрат на закладку и уход за многолетними насаждениями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20 494,8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20 494,8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0D47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13162R4360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Возмещение части затрат на уплату процентов по инвестиционным кредитам (займам) в агропромышленном комплексе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16 133,3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16 133,3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на уплату процентов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13162А4360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Возмещение части затрат на уплату процентов по инвестиционным кредитам (займам) в агропромышленном </w:t>
            </w:r>
            <w:r>
              <w:rPr>
                <w:sz w:val="20"/>
                <w:szCs w:val="20"/>
              </w:rPr>
              <w:lastRenderedPageBreak/>
              <w:t>комплексе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на уплату процентов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2 611,0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13163R0140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Стимулирование увеличения производства картофеля и овощей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100 220,3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100 179,3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стимулирование увеличения производства картофеля и овощей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25 085,8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25 044,8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субвенции на стимулирование увеличения производства картофеля и овощей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75 134,5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75 134,5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13163R0140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Стимулирование увеличения производства картофеля и овощей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9 654,4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9 654,4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стимулирование увеличения производства картофеля и овощей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2 413,6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стимулирование увеличения производства картофеля и овощей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7 240,8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7 240,8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13164R5981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культуртехнических мероприятий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35 687,8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35 641,7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затрат сельскохозяйственных товаропроизводителей на проведение культуртехнических мероприятий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8 956,5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части затрат сельскохозяйственных товаропроизводителей на проведение культуртехнических мероприятий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26 731,3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26 731,3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13164R5982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химической мелиорации земель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31 395,8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31 259,3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проведение мероприятий по химической мелиорации земель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7 951,3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7 814,8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проведение мероприятий по химической мелиорации земель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23 444,5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23 444,5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13164R5983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гидромелиоративных мероприятий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96 215,6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95 238,9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проведение гидромелиоративных мероприятий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23 809,7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проведение гидромелиоративных мероприятий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71 429,3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71 429,2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13164R5990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подготовку проектов межевания земельных участков и на проведение кадастровых работ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8 887,4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8 887,3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подготовку проектов межевания земельных участков и на проведение кадастровых работ  за счет средств областного бюджета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2 221,8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2 221,8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подготовку проектов межевания земельных участков и на проведение кадастровых работ  за счет средств федерального  бюджета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13164А5982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химической мелиорации земель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проведение мероприятий по химической мелиорации земель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13164А5983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гидромелиоративных мероприятий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21 311,7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1 311,7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части затрат сельскохозяйственных товаропроизводителей на проведение гидромелиоративных мероприятий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21 311,7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1 311,7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13165R3410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направленные на развитие сельского туризма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развитие сельского туризма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развитие сельского туризма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131Е455330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содействие повышению кадровой обеспеченности предприятий агропромышленного комплекса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18 103,1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18 102,4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по заключенным ученическим договорам и договорам о целевом обучении со студентами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по заключенным ученическим договорам и договорам о целевом обучении со студентами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затрат, связанных с оплатой труда и проживанием студентов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затрат, связанных с оплатой труда и проживанием студентов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3 178,4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на выплаты стимулирующего характера учителям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на выплаты стимулирующего характера учителям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на агротехнологические классы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на агротехнологические классы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137 364,4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137 364,4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текущей деятельности </w:t>
            </w:r>
            <w:r>
              <w:rPr>
                <w:sz w:val="20"/>
                <w:szCs w:val="20"/>
              </w:rPr>
              <w:lastRenderedPageBreak/>
              <w:t>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1 867,3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254 778,9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251 612,9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7770662850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некоммерческой организации "Фонд поддержки агропромышленного комплекса и проектов развития производительных сил муниципальных образований"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12 285,3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12 150,2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9 617,6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9 617,6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1823129260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размещение в эфире телепрограмм, направленных на формирование положительного имиджа нижегородских товаров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158 612,2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155 606,0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3 141,5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3 141,5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13363Д5766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 развитие инфраструктуры на сельских территориях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3 141,5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3 141,5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155 470,7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152 464,5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13364R5767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благоустройству сельских территорий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47 390,0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47 095,3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по благоустройству сельских территорий за счет средств областного бюджета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по благоустройству сельских территорий за счет средств федерального бюджета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45 494,4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45 211,5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13364Д5767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благоустройству сельских территорий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108 080,7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105 369,2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по благоустройству сельских территорий за счет средств областного бюджета 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108 080,7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105 369,2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363 104,4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360 150,0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362 948,2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359 993,8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5 290,0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5 290,0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357 658,2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354 703,8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советникам директоров по воспитанию и взаимодействию с детскими общественными объединениями </w:t>
            </w:r>
            <w:r>
              <w:rPr>
                <w:sz w:val="20"/>
                <w:szCs w:val="20"/>
              </w:rPr>
              <w:lastRenderedPageBreak/>
              <w:t>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4 847,9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4 847,9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4 847,9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4 847,9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13361R5761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4 847,9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4 847,9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мероприятия по улучшению жилищных условий граждан Российской Федерации, проживающих и работающих на сельских территориях, с использованием социальных выплат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мероприятия по улучшению жилищных условий граждан Российской Федерации, проживающих и работающих на сельских территориях, с использованием социальных выплат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4 654,0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4 654,0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1 389 852,4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1 314 187,0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1 389 852,4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1 314 187,0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13361R5762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жилых помещений (жилых домов), предоставляемых гражданам Российской Федерации, проживающим на сельских территориях, по договорам найма жилого помещения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280 186,0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280 186,0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строительство жилого помещения (жилого дома), предоставляемого гражданам Российской Федерации, проживающим на сельских территориях, по договору найма жилого помещения,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11 208,8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11 208,8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строительство жилого помещения (жилого дома), предоставляемого гражданам Российской Федерации, проживающим на сельских территориях, по договору найма жилого помещения,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268 977,2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268 977,2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13361А576V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жилых помещений (жилых домов), предоставляемых гражданам Российской Федерации, проживающим на сельских территориях, по договорам найма жилого помещения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136 817,0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94 128,4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13363R5766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 развитие инфраструктуры на сельских территориях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922 371,6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914 265,8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проектов комплексного развития сельских территорий (сельских агломераций) 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36 923,6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36 599,3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проектов комплексного развития сельских территорий (сельских агломераций)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885 448,0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877 666,5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13363А5766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 развитие инфраструктуры на сельских территориях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50 477,8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25 606,8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50 477,8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25 606,8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14FA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финансов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30 123 270,4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24 946 941,1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2 664 511,6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1 961 015,3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680 698,9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654 240,9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1743100190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627 923,7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619 623,7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47 337,4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29 241,9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4 742,0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491 129,7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491 129,7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1 492 683,0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1 306 774,4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4 227,7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143 824,9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139 898,9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31 517,8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5 674,3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1713126000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104 987,2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17 301,8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1713126000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28 614,7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1723173900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656 995,3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656 995,3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1733126030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Стимулирование органов исполнительной власти Нижегородской области к повышению качества финансового менеджмента и эффективности бюджетных расходов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1733225030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Цифровая трансформация и развитие подсистем и компонентов государственной информационной системы министерства финансов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30 958,6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24 407,0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1733225430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необходимого </w:t>
            </w:r>
            <w:proofErr w:type="gramStart"/>
            <w:r>
              <w:rPr>
                <w:sz w:val="20"/>
                <w:szCs w:val="20"/>
              </w:rPr>
              <w:t>уровня информационной безопасности государственной информационной системы министерства финансов Нижегородской области</w:t>
            </w:r>
            <w:proofErr w:type="gramEnd"/>
            <w:r>
              <w:rPr>
                <w:sz w:val="20"/>
                <w:szCs w:val="20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12 119,1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11 161,5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1733226020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Сопровождение </w:t>
            </w:r>
            <w:proofErr w:type="gramStart"/>
            <w:r>
              <w:rPr>
                <w:sz w:val="20"/>
                <w:szCs w:val="20"/>
              </w:rPr>
              <w:t xml:space="preserve">функционирования государственной информационной системы министерства финансов </w:t>
            </w:r>
            <w:r>
              <w:rPr>
                <w:sz w:val="20"/>
                <w:szCs w:val="20"/>
              </w:rPr>
              <w:lastRenderedPageBreak/>
              <w:t>Нижегородской области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179 411,7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179 312,0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1733226020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Сопровождение </w:t>
            </w:r>
            <w:proofErr w:type="gramStart"/>
            <w:r>
              <w:rPr>
                <w:sz w:val="20"/>
                <w:szCs w:val="20"/>
              </w:rPr>
              <w:t>функционирования государственной информационной системы министерства финансов Нижегородской области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4 001,6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1733226040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плана импортозамещения и мероприятий по переходу на использование российского программного обеспечения в составе государственной информационной системы министерства финансов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9 966,5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9 817,0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1733226050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замене физически устаревших и вышедших из строя аппаратных компонентов и развитию информационно-технологической инфраструктуры государственной информационной системы министерства финансов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15 046,0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7770622000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228 773,8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228 635,7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7770622000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23 141,4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17 731,6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7770957010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федеральному бюджету на осуществление части переданных полномочий по составлению протоколов об административных правонарушениях, посягающих на общественный порядок и общественную безопасность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6 655,8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62 508,4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61 384,8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62 508,4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61 384,8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1723151180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осуществление полномочий по первичному воинскому учету органами местного самоуправления поселений, муниципальных и городских округов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62 508,4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61 384,8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9 723 598,4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6 864 948,9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9 723 598,4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6 864 948,9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1713227000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Своевременное исполнение долговых обязательств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9 723 598,4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6 864 948,9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уплата процентов за пользование бюджетными кредитами, полученными из федерального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1 845 563,0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1 756 510,0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17 672 652,0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16 059 592,1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10 610 842,7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9 549 758,4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1723171020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 муниципальных округов и городских округов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10 610 842,7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9 549 758,4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5 966 768,2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5 415 135,3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1723150100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Дотация бюджету закрытого административно-территориального образования город Саров, связанная с особым режимом безопасного функционирования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311 039,0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311 039,0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1723153990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Дотация бюджету городского округа город Нижний Новгород на премирование победителей Всероссийского конкурса "Лучшая муниципальная практика"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1723171030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поддержку мер по обеспечению сбалансированности бюджетов муниципальных округов и городских округов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5 362 329,2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4 826 096,3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1733171040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Дотации на поощрение за достижение наилучших </w:t>
            </w:r>
            <w:proofErr w:type="gramStart"/>
            <w:r>
              <w:rPr>
                <w:sz w:val="20"/>
                <w:szCs w:val="20"/>
              </w:rPr>
              <w:t>значений показателей эффективности деятельности органов местного самоуправления муниципальных</w:t>
            </w:r>
            <w:proofErr w:type="gramEnd"/>
            <w:r>
              <w:rPr>
                <w:sz w:val="20"/>
                <w:szCs w:val="20"/>
              </w:rPr>
              <w:t xml:space="preserve"> округов, городских округов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1733171500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поощрение за достижение наилучших результатов по росту фонда оплаты труда и налоговых доходов местных бюджетов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1733171600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поощрение за достижение наилучших результатов в сфере повышения эффективности бюджетных расходов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дотации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7770371640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поощрение за достижение наилучших результатов по разработке и внедрению проектов по бережливости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1 095 041,1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1 094 698,4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1723174090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выплату заработной платы (с начислениями на нее) работникам муниципальных учреждений и органов местного самоуправления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163 624,9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163 624,9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7770374270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реализацию социально значимых мероприятий в рамках решения вопросов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208 128,4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207 901,4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100 507,3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100 507,3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622 780,5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622 664,8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14FA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транспорта и автомобильных дорог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68 462 375,7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65 662 337,3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68 462 375,7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65 662 337,3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16 846,4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9 272,7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Топливно-энергетический комплекс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21461R2760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Переоборудование транспортной техники на газомоторное топливо (природный газ)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16 846,4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9 272,7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по поддержке переоборудования существующей автомобильной техники, включая общественный транспорт и коммунальную технику, для использования природного газа в качестве топлива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9 891,9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2 318,2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по поддержке переоборудования существующей автомобильной техники, включая общественный транспорт и коммунальную технику, для использования природного газа в качестве топлива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6 954,5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6 954,5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27 412 553,2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26 000 852,8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1422120410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Возмещение </w:t>
            </w:r>
            <w:proofErr w:type="gramStart"/>
            <w:r>
              <w:rPr>
                <w:sz w:val="20"/>
                <w:szCs w:val="20"/>
              </w:rPr>
              <w:t>за изымаемые земельные участки с расположенными на них объектами недвижимого имущества в целях реализации концессионного соглашения в отношении</w:t>
            </w:r>
            <w:proofErr w:type="gramEnd"/>
            <w:r>
              <w:rPr>
                <w:sz w:val="20"/>
                <w:szCs w:val="20"/>
              </w:rPr>
              <w:t xml:space="preserve"> проектирования, создания и эксплуатации канатной транспортной системы общего пользования в г. Нижний Новгород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6 456,0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6 456,0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1422120410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Возмещение </w:t>
            </w:r>
            <w:proofErr w:type="gramStart"/>
            <w:r>
              <w:rPr>
                <w:sz w:val="20"/>
                <w:szCs w:val="20"/>
              </w:rPr>
              <w:t>за изымаемые земельные участки с расположенными на них объектами недвижимого имущества в целях реализации концессионного соглашения в отношении</w:t>
            </w:r>
            <w:proofErr w:type="gramEnd"/>
            <w:r>
              <w:rPr>
                <w:sz w:val="20"/>
                <w:szCs w:val="20"/>
              </w:rPr>
              <w:t xml:space="preserve"> проектирования, создания и эксплуатации канатной транспортной системы общего пользования в г. Нижний Новгород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1422120710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Строительство, реконструкция, капитальный ремонт, проектно-изыскательские работы и разработка проектно-сметной документации объектов транспортной инфраструктуры и иные </w:t>
            </w:r>
            <w:r>
              <w:rPr>
                <w:sz w:val="20"/>
                <w:szCs w:val="20"/>
              </w:rPr>
              <w:lastRenderedPageBreak/>
              <w:t>мероприятия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13 252,6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11 563,4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13 252,6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11 563,4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1422120980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оказание государственной поддержки в сфере транспорта на возмещение недополученных доходов, возникших в связи с предоставлением в период режима повышенной готовности бесплатного проезда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38 454,0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11 579,5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1422124310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транспортной доступности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7 166,0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7 166,0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142212680V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автобусов для предприятий пассажирского автотранспорта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578 196,7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578 196,7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оказание государственной поддержки в сфере транспорта на осуществление региональных воздушных перевозок пассажиров на территории Российской Федерации и формирование региональной маршрутной </w:t>
            </w:r>
            <w:r>
              <w:rPr>
                <w:sz w:val="20"/>
                <w:szCs w:val="20"/>
              </w:rPr>
              <w:lastRenderedPageBreak/>
              <w:t>сети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170 994,8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121 520,6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1422160320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оказание государственной поддержки в сфере транспорта на возмещение недополученных доходов (затрат) в связи с осуществлением перевозчиками регулярных перевозок автомобильным транспортом, городским наземным электрическим транспортом, внеуличным транспортом (метрополитеном) отдельных категорий граждан, учащихся, студентов и сирот с предоставлением им установленных законодательством льгот на проезд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2 592 691,3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2 592 678,0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1422160340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затрат, связанных с приобретением электромобилей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55 376,0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23 422,3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оказание государственной поддержки в сфере транспорта на осуществление международных воздушных перевозок пассажиров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28 824,3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1422160430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обновлению подвижного состава внеуличного транспорта (Нижегородской канатной дороги)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378 796,8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378 796,8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оказание государственной поддержки в сфере транспорта акционерному обществу "Волго-Вятская пригородная пассажирская компания" в связи с оказанием услуг населению по перевозке железнодорожным транспортом общего пользования в пригородном сообщении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Субсидии на оказание государственной поддержки в сфере транспорта акционерному обществу "Нижегородские канатные дороги" на возмещение части процентной ставки по кредитам коммерческих банков, привлеченным для приобретения оборудования, его транспортировки и прочих затрат, связанных с приобретением оборудования для канатных дорог, </w:t>
            </w:r>
            <w:r>
              <w:rPr>
                <w:sz w:val="20"/>
                <w:szCs w:val="20"/>
              </w:rPr>
              <w:lastRenderedPageBreak/>
              <w:t>строительно-монтажных и прочих работ по объектам канатной дороги в рамках реализации инвестиционного проекта, на пополнение основных и оборотных средств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3 964,2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оказание государственной поддержки в сфере транспорта акционерному обществу "Нижегородские канатные дороги" на возмещение недополученных доходов в связи с установлением Правительством Нижегородской области отдельным категориям граждан льгот в виде мер социальной поддержки при оплате проезда канатной дорогой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7 962,5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1422160800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обществу с ограниченной ответственностью "Компания по развитию скоростного судоходства "ВОДОЛЕТ" на оказание государственной поддержки в сфере транспорта на финансовое обеспечение затрат, связанных с организацией перевозок пассажиров и их багажа речными судами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1422162250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обществу с ограниченной ответственностью "Компания по развитию скоростного судоходства "ВОДОЛЕТ" на оказание государственной поддержки в сфере транспорта на финансовое обеспечение затрат на приобретение судов или плавучих средств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157 854,1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113 552,7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1422162260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финансовое обеспечение затрат, связанных с выполнением работ по переносу и переустройству инженерных сетей, коммуникаций, попадающих в зону строительства канатной транспортной системы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88 040,0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49 987,5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1422168310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поддержке транспортных предприятий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408 673,1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408 673,1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142216831V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поддержке транспортных предприятий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1422168400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транспортным организациям на возмещение затрат по уплате процентов по кредитным договорам в коммерческих банках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375 514,8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365 615,3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142217261V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приобретение автобусов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1422172790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организацию проезда пассажиров через реку Оку в направлении г. Павлово - р.п.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Тумботино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1422172800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установку трамвайных остановочных павильонов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51 648,0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1423148590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организацию транспортного обслуживания населения в границах отдельных муниципальных образований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171 547,6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147 140,5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1423148590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организацию транспортного обслуживания населения в границах отдельных муниципальных образований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18 722,6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16 713,7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1423148590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организацию транспортного обслуживания населения в границах отдельных муниципальных образований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1423220940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Мероприятия, связанные с осуществлением регулярных перевозок пассажиров и багажа автомобильным транспортом и городским наземным электрическим транспортом по регулируемым тарифам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7 013 682,4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6 174 966,1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1425197533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</w:t>
            </w:r>
            <w:r>
              <w:rPr>
                <w:sz w:val="20"/>
                <w:szCs w:val="20"/>
              </w:rPr>
              <w:lastRenderedPageBreak/>
              <w:t>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36 512,1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36 512,1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осуществление капитальных вложений в объекты капитального строительства в сфере транспорта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36 512,1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36 512,1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4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1425197533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</w:t>
            </w:r>
            <w:r>
              <w:rPr>
                <w:sz w:val="20"/>
                <w:szCs w:val="20"/>
              </w:rPr>
              <w:lastRenderedPageBreak/>
              <w:t>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5 305 730,7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5 305 730,7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1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5 305 730,7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5 305 730,7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1425197533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</w:t>
            </w:r>
            <w:r>
              <w:rPr>
                <w:sz w:val="20"/>
                <w:szCs w:val="20"/>
              </w:rPr>
              <w:lastRenderedPageBreak/>
              <w:t>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1 522 899,2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1 434 844,1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государственному предприятию Нижегородской области "Нижегородэлектротранс" на капитальный ремонт трех депо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362 899,2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274 844,1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на реализацию концессионных соглашений в сфере внеуличного транспорта общего пользования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1425198306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реализацию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</w:t>
            </w:r>
            <w:r>
              <w:rPr>
                <w:sz w:val="20"/>
                <w:szCs w:val="20"/>
              </w:rPr>
              <w:lastRenderedPageBreak/>
              <w:t>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161 327,1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161 327,1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14251К7530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Продление линий метрополитена до ст. </w:t>
            </w:r>
            <w:r>
              <w:rPr>
                <w:sz w:val="20"/>
                <w:szCs w:val="20"/>
              </w:rPr>
              <w:lastRenderedPageBreak/>
              <w:t>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46 992,8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46 992,8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в сфере внеуличного транспорта общего пользования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46 992,8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46 992,8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142И528710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уровня безопасности участников дорожного движения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142И654010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Комплексное развитие городского наземного транспорта общего пользования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4 032 084,0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4 032 081,7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концессионных соглашений в сфере наземного электрического транспорта общего пользования,  за счет средств областного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161 283,3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161 283,3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концессионных соглашений в сфере наземного электрического транспорта общего пользования,  за счет средств федерального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3 870 800,7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3 870 798,4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142И6А4010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Комплексное развитие городского наземного транспорта общего пользования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2 655 587,3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2 461 973,1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концессионных соглашений в сфере наземного электрического транспорта общего пользования за счет средств областного бюджета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2 655 587,3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2 461 973,1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112 414,3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110 711,3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3 160,6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2 959,1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1433150670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переданных полномочий Российской Федерации по федеральному государственному </w:t>
            </w:r>
            <w:proofErr w:type="gramStart"/>
            <w:r>
              <w:rPr>
                <w:sz w:val="20"/>
                <w:szCs w:val="20"/>
              </w:rPr>
              <w:t>контролю за</w:t>
            </w:r>
            <w:proofErr w:type="gramEnd"/>
            <w:r>
              <w:rPr>
                <w:sz w:val="20"/>
                <w:szCs w:val="20"/>
              </w:rPr>
              <w:t xml:space="preserve"> соблюдением правил технической эксплуатации внеуличного </w:t>
            </w:r>
            <w:r>
              <w:rPr>
                <w:sz w:val="20"/>
                <w:szCs w:val="20"/>
              </w:rPr>
              <w:lastRenderedPageBreak/>
              <w:t>транспорта и правил пользования внеуличным транспортом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1433150670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переданных полномочий Российской Федерации по федеральному государственному </w:t>
            </w:r>
            <w:proofErr w:type="gramStart"/>
            <w:r>
              <w:rPr>
                <w:sz w:val="20"/>
                <w:szCs w:val="20"/>
              </w:rPr>
              <w:t>контролю за</w:t>
            </w:r>
            <w:proofErr w:type="gramEnd"/>
            <w:r>
              <w:rPr>
                <w:sz w:val="20"/>
                <w:szCs w:val="20"/>
              </w:rPr>
              <w:t xml:space="preserve"> соблюдением правил технической эксплуатации внеуличного транспорта и правил пользования внеуличным транспортом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41 032 976,1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39 652 211,8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141212061V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619 051,0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545 539,8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619 051,0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545 539,8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141212062V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и проектирование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122 448,2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111 911,9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122 448,2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111 911,9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141212062Д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и проектирование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23 739,6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23 739,5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23 739,6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23 739,5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Капитальный ремонт и ремонт автомобильных дорог общего пользования регионального и межмуниципального значения и искусственных сооружений на них, автомобильных дорог </w:t>
            </w:r>
            <w:r>
              <w:rPr>
                <w:sz w:val="20"/>
                <w:szCs w:val="20"/>
              </w:rPr>
              <w:lastRenderedPageBreak/>
              <w:t>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3 491 222,1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2 876 873,7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Капитальный ремонт и ремонт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1 371 110,8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1 351 688,7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1 371 110,8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1 351 688,7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населенных пунктов постоянной круглогодичной связью с сетью автомобильных дорог общего пользования с твердым покрытием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691 458,4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691 458,4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населенных пунктов постоянной круглогодичной связью с сетью автомобильных дорог общего пользования с твердым покрытием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97 288,1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79 185,6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строительство автомобильной дороги Подъезд к д.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Борковка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Кирилловка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а/д Спасское-Варганы 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>
              <w:rPr>
                <w:sz w:val="20"/>
                <w:szCs w:val="20"/>
              </w:rPr>
              <w:t xml:space="preserve"> Спасском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реконструкция участка автомобильной дороги (22 ОП МЗ 22Н-0728) Долгово-Память Парижской Коммуны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6+000 - км 9+022 в городе областного значения Бор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96 523,9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78 421,6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и проектирование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1 018 096,7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852 606,9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автомобильной дороги (22 ОП РЗ 22К-0162)  </w:t>
            </w:r>
            <w:proofErr w:type="gramStart"/>
            <w:r>
              <w:rPr>
                <w:sz w:val="20"/>
                <w:szCs w:val="20"/>
              </w:rPr>
              <w:t>Работки-Порецкое</w:t>
            </w:r>
            <w:proofErr w:type="gramEnd"/>
            <w:r>
              <w:rPr>
                <w:sz w:val="20"/>
                <w:szCs w:val="20"/>
              </w:rPr>
              <w:t xml:space="preserve"> с искусственным дорожным сооружением на км 99+830 в Краснооктябрьском районе Нижегородской области  (ликвидация оползневых явлений)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31 698,5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31 698,4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дублер пр.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Гагарина в г.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Нижний Новгород (4 очередь)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25 563,9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дублер пр.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Гагарина в г.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Нижний Новгород (2 очередь)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158 491,4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148 034,3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дублер пр.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Гагарина в г.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Нижний Новгород (3 очередь)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7 798,7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7 498,9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реконструкция автомобильной дороги 22 ОП МЗ 22Н-2660 Подъезд к д. Анкудиновка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а/д Восточный подъезд к г. Н.Новгород (1 этап)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317 282,4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316 097,3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участков автомобильных дорог межмуниципального значения с искусственными сооружениями в Воскресенском и Тоншаевском районах Нижегородской области. 1 этап. Реконструкция участка автомобильной дороги (22 ОП МЗ 22Н-4315) Тоншаево-Ошминское-Кодочиги с искусственным сооружением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Пижма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0+308 в Тоншаевском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30 336,0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участка автомобильной дороги (22 ОП МЗ 22Н-1808) Подъезд к с.Воронцово-с.Никольское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а/д Бутурлино-Сурадеево-Гагино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искусственным сооружением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Пьяна на км 0+981  в Гагинском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103 782,9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103 782,8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участка автомобильной дороги (22 ОП МЗ 22Н-0708) Толоконцево-Моглицы с мостом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Линда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5+351 в городе областного значения Бор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участка автомобильной дороги (22 ОП РЗ 22К-0026) Дзержинск-Володарск-Ильино-а/д М-7"Волга" (проспект Ленина-проспект Циолковского) в городе областного значения Дзержинск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21 187,0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21 186,9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участка автомобильной дороги (22 ОП МЗ 22Н-3503) Подъезд к п.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Арзинка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Мадаево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а/д Н.</w:t>
            </w:r>
            <w:proofErr w:type="gramStart"/>
            <w:r>
              <w:rPr>
                <w:sz w:val="20"/>
                <w:szCs w:val="20"/>
              </w:rPr>
              <w:t>Новгород-Саратов</w:t>
            </w:r>
            <w:proofErr w:type="gramEnd"/>
            <w:r>
              <w:rPr>
                <w:sz w:val="20"/>
                <w:szCs w:val="20"/>
              </w:rPr>
              <w:t xml:space="preserve"> с искусственным сооружением   на км 17+035 в Починковском районе </w:t>
            </w:r>
            <w:r>
              <w:rPr>
                <w:sz w:val="20"/>
                <w:szCs w:val="20"/>
              </w:rPr>
              <w:lastRenderedPageBreak/>
              <w:t>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45 144,2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25 397,0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участков автомобильных дорог регионального и межмуниципального значения с искусственными сооружениями в Ветлужском районе, городе областного значения Семенов Нижегородской области 2 этап. Реконструкция участка автомобильной дороги (22 ОП МЗ 22Н-3605) Семенов-Хахалы-Феофаниха с искусственными сооружениями через р. Ухтыш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29+666 и ручей на км 29+935 в городе областного значения Семенов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24 911,8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12 744,2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и проектирование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116 506,6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108 867,7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039" w:rsidRDefault="00324039">
            <w:pPr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039" w:rsidRDefault="00324039">
            <w:pPr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проектирование и строительство (реконструкцию) автомобильных дорог общего пользования местного значения муниципальных образований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116 506,6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108 867,7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141219Д040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регионального и межмуниципального значения и искусственных сооружений на них, а также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1 779 418,1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1 767 975,5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содержание автомобильных дорог общего пользования местного значения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1 779 418,1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1 767 975,5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141229Д810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работы передвижных и мобильных комплексов фот</w:t>
            </w:r>
            <w:proofErr w:type="gramStart"/>
            <w:r>
              <w:rPr>
                <w:sz w:val="20"/>
                <w:szCs w:val="20"/>
              </w:rPr>
              <w:t>о-</w:t>
            </w:r>
            <w:proofErr w:type="gramEnd"/>
            <w:r>
              <w:rPr>
                <w:sz w:val="20"/>
                <w:szCs w:val="20"/>
              </w:rPr>
              <w:t>, видеофиксации нарушений правил дорожного движения и правил парковки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249 234,4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249 234,4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141229Д840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Проектирование, развитие, дооснащение и модернизация комплексов фот</w:t>
            </w:r>
            <w:proofErr w:type="gramStart"/>
            <w:r>
              <w:rPr>
                <w:sz w:val="20"/>
                <w:szCs w:val="20"/>
              </w:rPr>
              <w:t>о-</w:t>
            </w:r>
            <w:proofErr w:type="gramEnd"/>
            <w:r>
              <w:rPr>
                <w:sz w:val="20"/>
                <w:szCs w:val="20"/>
              </w:rPr>
              <w:t>, видеофиксации нарушений правил дорожного движения и автоматических пунктов весогабаритного контроля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37 960,0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141319Д600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управление дорожным хозяйством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511 799,3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495 431,2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141319Д600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управление дорожным хозяйством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56 497,8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53 635,5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141319Д600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управление дорожным хозяйством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141319Д600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обеспечение деятельности учреждений, осуществляющих управление дорожным хозяйством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5 446,0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3 975,8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6 020 076,9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5 883 741,9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общего пользования регионального и межмуниципального значения и искусственных сооружений на них, автомобильных дорог общего пользования местного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70 918,1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68 292,4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безопасности дорожного движения на автомобильных дорогах регионального и межмуниципального значения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1 335 973,5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1 303 963,4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транспортной безопасности объектов дорожного хозяйства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442 213,4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389 438,6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Содержание, техническое обслуживание и поддержание работоспособности систем безопасности дорожного движения (ФВФ, АПВГК)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597 168,3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461 140,5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Содержание, техническое обслуживание и поддержание работоспособности систем безопасности дорожного движения (ФВФ, АПВГК)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141329Д830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центра управления интеллектуальной транспортной системой и ее элементов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78 742,9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68 121,2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141329Д830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центра управления интеллектуальной транспортной системой и ее элементов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1415197533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</w:t>
            </w:r>
            <w:r>
              <w:rPr>
                <w:sz w:val="20"/>
                <w:szCs w:val="20"/>
              </w:rPr>
              <w:lastRenderedPageBreak/>
              <w:t xml:space="preserve">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г. Нижнего Новгорода (работы по укреплению склонов и </w:t>
            </w:r>
            <w:r>
              <w:rPr>
                <w:sz w:val="20"/>
                <w:szCs w:val="20"/>
              </w:rPr>
              <w:lastRenderedPageBreak/>
              <w:t>берегоукреплению ул. Черниговская, развитие УДС ул. Ильинской)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1415197533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на территории Ольгино, Новинки (снятие инфраструктурных ограничений за счет строительства магистральных сетей электроснабжения), Строительство дублера пр. </w:t>
            </w:r>
            <w:proofErr w:type="gramStart"/>
            <w:r>
              <w:rPr>
                <w:sz w:val="20"/>
                <w:szCs w:val="20"/>
              </w:rPr>
              <w:t xml:space="preserve">Гагарина, Модернизация городского электротранспорта, Продление линий метрополитена до ст. "Сенная" и ст. "Сормовская" (продление Автозаводской линии метрополитена в г. Нижнем Новгороде от ст. "Горьковская" до ст. "Сенная", продление Сормовско-Мещерской линии метрополитена в г. Нижнем Новгороде от ст. "Буревестник" до ст. "Сормовская"), Редевелопмент исторических территорий </w:t>
            </w:r>
            <w:r>
              <w:rPr>
                <w:sz w:val="20"/>
                <w:szCs w:val="20"/>
              </w:rPr>
              <w:lastRenderedPageBreak/>
              <w:t>г. Нижнего Новгорода (работы по укреплению склонов и берегоукреплению ул. Черниговская, развитие УДС ул. Ильинской)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4 034 000,0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"Дорожное хозяйство"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4 034 000,0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4 034 000,0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14164R3720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(реконструкция), капитальный ремонт, ремонт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181 554,3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181 554,3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строительство (реконструкцию), капитальный ремонт, ремонт автомобильных дорог общего пользования местного значения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7 270,9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7 270,9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строительство (реконструкцию), капитальный ремонт, ремонт автомобильных дорог общего пользования местного значения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174 283,4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174 283,4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141И854470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и приведение в нормативное состояние автомобильных дорог, включающих искусственные дорожные сооружения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7 993 535,5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7 993 535,5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приведение в нормативное состояние автомобильных дорог и искусственных дорожных сооружений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319 741,4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319 741,4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приведение в нормативное состояние автомобильных дорог и искусственных дорожных сооружений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7 673 794,1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7 673 794,1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141И854470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и приведение в нормативное состояние автомобильных дорог, включающих искусственные дорожные сооружения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334 314,7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334 314,5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приведение в нормативное состояние автомобильных дорог и искусственных дорожных сооружений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13 372,7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13 372,6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реконструкция участка автомобильной дороги (22 ОП РЗ 22К-0079) Владимир-Муром-Арзамас со строительством путепровода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283+684 в Арзамасском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13 264,6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13 264,5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строительство объекта: Автомобильная дорога р.п.</w:t>
            </w:r>
            <w:r w:rsidR="00314FA1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Выездное</w:t>
            </w:r>
            <w:proofErr w:type="gramEnd"/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 железнодорожная станция Арзамас-1 в Арзамасском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приведение в нормативное состояние автомобильных дорог и искусственных дорожных сооружений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320 942,0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320 941,9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реконструкция участка автомобильной дороги (22 ОП РЗ 22К-0079) Владимир-Муром-Арзамас со строительством путепровода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283+684 в Арзамасском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318 348,2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318 348,2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строительство объекта: Автомобильная дорога р.п.</w:t>
            </w:r>
            <w:r w:rsidR="00314FA1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Выездное</w:t>
            </w:r>
            <w:proofErr w:type="gramEnd"/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 железнодорожная станция Арзамас-1 в Арзамасском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2 593,8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2 593,7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141И89Д020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населенных пунктов постоянной круглогодичной связью с сетью автомобильных дорог общего пользования с твердым покрытием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141И8А4470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и приведение в нормативное состояние автомобильных дорог, включающих искусственные дорожные сооружения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6 963 433,6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6 963 433,6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141И8А4470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и приведение в нормативное состояние автомобильных дорог, включающих искусственные дорожные сооружения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572 761,3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554 826,7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реконструкция участка автомобильной дороги (22 ОП МЗ 22Н-0227) Подъезд к д. Судеб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а/д Вол. Майдан-Чернуха-Наумовка с мостом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Ковакса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1+656 в Арзамасском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217 674,7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207 564,5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строительство  автомобильной дороги (Р-152) Шопша-Иваново-Н</w:t>
            </w:r>
            <w:r w:rsidR="001A00A6">
              <w:rPr>
                <w:sz w:val="20"/>
                <w:szCs w:val="20"/>
              </w:rPr>
              <w:t>. Н</w:t>
            </w:r>
            <w:r>
              <w:rPr>
                <w:sz w:val="20"/>
                <w:szCs w:val="20"/>
              </w:rPr>
              <w:t>овгород на участке обхода г.г.Балахны и Заволжья в Нижегородской области (2 пусковой комплекс)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реконструкция участков автомобильных дорог межмуниципального значения с искусственными сооружениями в Воскресенском и Тоншаевском районах Нижегородской области. 2 этап. Реконструкция участка автомобильной дороги (22 ОП МЗ 22Н-1641) Калиниха-Елдеж-Орехи с искусственными сооружениями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Люнда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16+972 и через ручей на км 17+146 в Воскресенском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16 020,6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реконструкция участка автомобильной дороги (22 ОП РЗ 22К-0072) Лукоянов-Гагино-Салганы-Уразовка с мостом через р.Шнара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19+293 в Гагинском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113 671,0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113 306,1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участков автомобильных дорог межмуниципального значения с искусственными сооружениями в Воскресенском и Тоншаевском районах Нижегородской области. 1 этап. Реконструкция участка автомобильной дороги (22 ОП МЗ 22Н-4315) Тоншаево-Ошминское-Кодочиги с искусственным сооружением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Пижма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0+308 в Тоншаевском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4 833,4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участка автомобильной дороги (22 ОП МЗ 22Н-1808) Подъезд к с.Воронцово-с.Никольское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а/д Бутурлино-Сурадеево-Гагино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искусственным сооружением через р.</w:t>
            </w:r>
            <w:r w:rsidR="00314FA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Пьяна на км 0+981  в Гагинском районе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17 110,0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17 110,0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участков автомобильных дорог регионального и межмуниципального значения с искусственными сооружениями в Ветлужском районе, городе областного значения Семенов Нижегородской области 2 этап. Реконструкция участка автомобильной дороги (22 ОП МЗ 22Н-3605) Семенов-Хахалы-Феофаниха с искусственными сооружениями через р. Ухтыш на </w:t>
            </w:r>
            <w:proofErr w:type="gramStart"/>
            <w:r>
              <w:rPr>
                <w:sz w:val="20"/>
                <w:szCs w:val="20"/>
              </w:rPr>
              <w:t>км</w:t>
            </w:r>
            <w:proofErr w:type="gramEnd"/>
            <w:r>
              <w:rPr>
                <w:sz w:val="20"/>
                <w:szCs w:val="20"/>
              </w:rPr>
              <w:t xml:space="preserve"> 29+666 и ручей на км 29+935 в городе областного значения Семенов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141И8А4470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и приведение в нормативное состояние автомобильных дорог, включающих искусственные дорожные сооружения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981 298,3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981 298,3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981 298,3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981 298,3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141И954180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интеллектуальных транспортных систем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97 057,1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97 057,1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внедрение интеллектуальных транспортных систем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3 882,3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3 882,3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расходы на внедрение интеллектуальных транспортных систем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93 174,8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93 174,8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141И99Д060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и модернизация комплексов фот</w:t>
            </w:r>
            <w:proofErr w:type="gramStart"/>
            <w:r>
              <w:rPr>
                <w:sz w:val="20"/>
                <w:szCs w:val="20"/>
              </w:rPr>
              <w:t>о-</w:t>
            </w:r>
            <w:proofErr w:type="gramEnd"/>
            <w:r>
              <w:rPr>
                <w:sz w:val="20"/>
                <w:szCs w:val="20"/>
              </w:rPr>
              <w:t>, видеофиксации нарушений правил дорожного движения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164 394,1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160 681,4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141И99Д070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автоматических пунктов весогабаритного контроля транспортных средств на автомобильных дорогах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195 066,4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174 472,2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141И9А4180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интеллектуальных транспортных систем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219 969,2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206 080,0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141И9А4180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Внедрение интеллектуальных транспортных систем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96 092,6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96 091,8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проектирование, создание, внедрение и содержание интеллектуальных транспортных систем, предусматривающих автоматизацию процессов управления дорожным движением в городских агломерациях, включающих города с населением свыше 300 тысяч человек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96 092,6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96 091,8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14FA1" w:rsidP="00314FA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строительства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12 450 570,0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12 132 631,3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50 836,3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10 768,6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50 836,3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10 768,6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2022120880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 многофункциональных пожарных депо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10 876,3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10 768,6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7770372450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39 960,0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375 944,8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370 743,4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375 944,8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370 743,4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178 770,3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178 770,3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2 622,0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7770198730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закупку работ (услуг) по информационному освещению деятельности органов государственной власти и государственных органов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158 843,9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158 823,6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23 429,0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19 458,3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6 632,8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6 608,2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7770295590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выполнение государственного задания по проведению государственной экспертизы проектной документации и результатов инженерных изысканий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1 782,2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1 782,2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2 678,8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2 678,8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6 274 008,7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6 243 192,9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5 793 542,6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5 777 863,5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2531167483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переселению граждан из аварийного жилищного фонда за счет средств публично-правовой компании "Фонд развития территорий"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3 003,8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2531167484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253118А486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Субсидии на софинансирование разницы стоимости жилых помещений между их фактической стоимостью и установленной в государственной региональной адресной программе "Переселение граждан из аварийного жилищного фонда на территории Нижегородской области на 2019 - 2023 годы" за счет средств областного бюджета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2532172120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снос расселенных многоквартирных жилых домов в муниципальных образованиях Нижегородской области, признанных аварийными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74 761,4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74 338,2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253226748V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Переселение граждан из жилищного фонда, признанного аварийным, не включенного в программу переселения граждан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304 487,1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303 482,4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304 487,1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303 482,4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253И267483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обеспечение мероприятий по переселению граждан из аварийного жилищного </w:t>
            </w:r>
            <w:r>
              <w:rPr>
                <w:sz w:val="20"/>
                <w:szCs w:val="20"/>
              </w:rPr>
              <w:lastRenderedPageBreak/>
              <w:t>фонда за счет средств публично-правовой компании "Фонд развития территорий"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1 967 953,6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1 967 953,6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253И267484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2 326 201,0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2 326 201,0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253И26748V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105 463,7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105 463,7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253И2А748V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Субсидии на софинансирование разницы стоимости жилых помещений между их фактической стоимостью и установленной в региональной адресной программе "Переселение граждан на территории Нижегородской области в период с 2024 по 2030 годы из аварийного жилищного фонда, признанного таковым с 1 января 2017 г. до 1 января 2022 г."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962 863,0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962 863,0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7771096900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завершение строительства и ввод в эксплуатацию объекта незавершенного жилищного строительства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46 185,6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32 720,5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466 329,7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451 193,0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2512160370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Субсидия на финансовое обеспечение затрат юридическому лицу, 100 процентов акций (долей участия в уставном капитале) которого принадлежат Нижегородской области, на погашение суммы основного долга, уплату процентов за пользование займом и капитализированных процентов по договору займа со специализированным обществом проектного финансирования, а также выплату вознаграждения за предоставление займа и расширенное банковское сопровождение</w:t>
            </w:r>
            <w:proofErr w:type="gramEnd"/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30 567,0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30 567,0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2512228950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435 762,7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420 626,0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435 762,7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420 626,0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14 136,4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14 136,4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7770372450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в рамках адресной инвестиционной программы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14 136,4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14 136,4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847 518,6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838 347,3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47 228,7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2512228950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56 400,0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47 228,7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детский сад на 150 мест, предусмотренный в документации по планировке территории в районе Казанского шоссе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47 228,7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791 118,6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791 118,6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2512228950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5 396,1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5 396,1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строительство здания общеобразовательной школы на 1500 мест в жилом комплексе, расположенном по адресу: Нижегородская область, Богородский район, участок, прилегающий к п. Новинки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5 396,1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5 396,1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261Ю550530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и оснащение ведущих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286 458,3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286 458,3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строительство и оснащение ведущих общеобразовательных организаций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11 458,3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11 458,3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ведущая школа для одаренных детей 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11 458,3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11 458,3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строительство и оснащение ведущих общеобразовательных организаций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ведущая школа для одаренных детей 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261Ю5А0530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и оснащение ведущих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499 264,2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499 264,2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ведущая школа для одаренных детей в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499 264,2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499 264,2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2 334 339,1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2 176 024,3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23 056,6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19 191,7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Стационарная медицинская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0212220930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учреждений, обеспечивающих предоставление услуг в сфере здравоохранения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23 056,6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19 191,7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2 311 282,5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2 156 832,6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0212220970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территорий для устройства быстровозводимых модульных конструкций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70 494,9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70 419,8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70 494,9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70 419,8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021Д153651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нового строительства (его завершение), замены зданий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653 182,1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653 182,1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осуществление нового строительства (его завершение), замены зданий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34 061,3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34 061,3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300 посещений в смену в г. Городец (ГБУЗ НО "Городецкая центральная районная больница")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5 161,5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5 161,5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500 посещений в смену в г. Нижний Новгород (ГБУЗ НО "Детская городская больница №17 Сормовского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0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взрослая на 500 посещений в смену в г. Нижний Новгород (ГБУЗ НО "Городская поликлиника № 30 Советского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15 453,7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15 453,7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взрослая на 250 посещений в смену в п.Новинки г.о.г. Нижний Новгород (ГБУЗ НО "Городская поликлиника №1 Приокского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5 976,1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5 976,1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осуществление нового строительства (его завершение), замены зданий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619 120,8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619 120,8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300 посещений в смену в г. Городец (ГБУЗ НО "Городецкая центральная районная больница")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93 819,6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93 819,6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500 посещений в смену в г. Нижний Новгород (ГБУЗ НО "Детская городская больница №17 Сормовского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135 780,6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135 780,6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взрослая на 500 посещений в смену в г. Нижний Новгород (ГБУЗ НО "Городская поликлиника № 30 Советского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280 896,2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280 896,2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взрослая на 250 посещений в смену в п.Новинки г.о.г. Нижний Новгород (ГБУЗ НО "Городская поликлиника №1 Приокского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108 624,4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108 624,4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021Д153652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Приобретение и монтаж быстровозводимых модульных конструкций врачебных амбулаторий, центров (отделений) общей врачебной практики (семейной медицины), </w:t>
            </w:r>
            <w:r>
              <w:rPr>
                <w:sz w:val="20"/>
                <w:szCs w:val="20"/>
              </w:rPr>
              <w:lastRenderedPageBreak/>
              <w:t>фельдшерско-акушерских пунктов, фельдшерских здравпунктов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171 927,0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171 927,0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6 877,1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6 877,1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165 049,9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165 049,9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021Д1А3651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нового строительства (его завершение), замены зданий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1 381 334,5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1 226 959,7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300 посещений в смену в г. Городец (ГБУЗ НО "Городецкая центральная районная больница")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262 037,5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235 037,8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500 посещений в смену в г. Нижний Новгород (ГБУЗ НО "Детская городская больница №17 Сормовского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405 628,4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329 140,1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взрослая на 500 посещений в смену в г. Нижний Новгород (ГБУЗ НО "Городская поликлиника № 30 Советского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312 378,8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285 098,7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взрослая на 250 посещений в смену в п.Новинки г.о.г. Нижний Новгород (ГБУЗ НО "Городская поликлиника №1 Приокского района г. Нижнего Новгорода")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372 015,8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359 436,7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поликлиника детская на 500 посещений в смену в г. Кстово (ГБУЗ НО "Кстовская центральная районная больница")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5 490,1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5 464,6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021Д1А3652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и монтаж быстровозводимых модульных конструкций врачебных амбулаторий, центров (отделений) общей врачебной практики (семейной медицины), фельдшерско-акушерских пунктов, фельдшерских здравпунктов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34 344,0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34 344,0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2 486 413,5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2 427 897,8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2 486 413,5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2 427 897,8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0416124250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Приведение жилых помещений в соответствие с требованиями, которым должно отвечать жилое помещение, в целях последующего предоставления детям-сиротам и детям, оставшимся без попечения родителей, лицам из числа детей-сирот и детей, оставшихся без попечения родителей, по договорам найма специализированного жилого помещения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04161R0820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специализированного жилого помещения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233 077,9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233 077,9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58 269,5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58 269,5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174 808,4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174 808,4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04161Д0820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специализированного жилого помещения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838 321,1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833 197,1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04161Д0820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жилыми помещениями детей-сирот и детей, оставшихся без попечения родителей, лиц из числа детей-сирот и детей, оставшихся без попечения родителей, по договорам найма специализированного жилого помещения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1 414 964,7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1 361 573,0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субвенции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1 414 964,7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1 361 573,0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81 509,0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65 657,0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81 509,0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65 657,0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81</w:t>
            </w:r>
          </w:p>
        </w:tc>
      </w:tr>
      <w:tr w:rsidR="00324039" w:rsidTr="00314FA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1212120110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проектно-изыскательских работ и разработка проектно-сметной документации, строительство, реконструкция и капитальный ремонт учреждений физической культуры и спорта Нижегородской области в </w:t>
            </w:r>
            <w:r>
              <w:rPr>
                <w:sz w:val="20"/>
                <w:szCs w:val="20"/>
              </w:rPr>
              <w:lastRenderedPageBreak/>
              <w:t>рамках адресной инвестиционной программы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74 517,0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65 657,0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строительство крытого футбольного манежа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1 169,9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строительство регионального центра спортивной подготовки по адаптивным видам спорта в г. Дзержинске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37 612,8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36 136,4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12162А1110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в сфере физической культуры и спорта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6 992,0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132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14FA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энергетики и жилищно-коммунального хозяйства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12 559 032,6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12 045 870,0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91 471,6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91 419,8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91 471,6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91 419,8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Топливно-энергетический комплекс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2132161310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возмещение затрат по строительству вводных газопроводов в рамках реализации мероприятий по догазификации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54 940,1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54 888,3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Топливно-энергетический комплекс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21461R2610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инвестиционных проектов по строительству объектов заправки транспортных сре</w:t>
            </w:r>
            <w:proofErr w:type="gramStart"/>
            <w:r>
              <w:rPr>
                <w:sz w:val="20"/>
                <w:szCs w:val="20"/>
              </w:rPr>
              <w:t>дств пр</w:t>
            </w:r>
            <w:proofErr w:type="gramEnd"/>
            <w:r>
              <w:rPr>
                <w:sz w:val="20"/>
                <w:szCs w:val="20"/>
              </w:rPr>
              <w:t>иродным газом, на компенсацию части затрат по строительству таких объектов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инвестиционных проектов по строительству объектов заправки транспортных сре</w:t>
            </w:r>
            <w:proofErr w:type="gramStart"/>
            <w:r>
              <w:rPr>
                <w:sz w:val="20"/>
                <w:szCs w:val="20"/>
              </w:rPr>
              <w:t>дств пр</w:t>
            </w:r>
            <w:proofErr w:type="gramEnd"/>
            <w:r>
              <w:rPr>
                <w:sz w:val="20"/>
                <w:szCs w:val="20"/>
              </w:rPr>
              <w:t>иродным газом, на компенсацию части затрат по строительству таких объектов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инвестиционных проектов по строительству объектов заправки транспортных сре</w:t>
            </w:r>
            <w:proofErr w:type="gramStart"/>
            <w:r>
              <w:rPr>
                <w:sz w:val="20"/>
                <w:szCs w:val="20"/>
              </w:rPr>
              <w:t>дств пр</w:t>
            </w:r>
            <w:proofErr w:type="gramEnd"/>
            <w:r>
              <w:rPr>
                <w:sz w:val="20"/>
                <w:szCs w:val="20"/>
              </w:rPr>
              <w:t>иродным газом, на компенсацию части затрат по строительству таких объектов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Топливно-энергетический комплекс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2163125080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выездной проверки качества топлива, отбор проб (образцов) партий топлива и проведение лабораторных испытаний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12 336 957,5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11 850 838,0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2 124 747,8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2 081 123,6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055216011V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проведение работ по замене лифтов в многоквартирных домах,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1 549 290,0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1 549 290,0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0552160290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проведение работ по капитальному ремонту общего имущества в многоквартирных домах,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46 080,2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22 237,8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0552172520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проведение ремонтных работ в многоквартирных домах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67 525,7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67 525,7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0552195850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виде взноса в некоммерческую организацию 'Фонд капитального ремонта многоквартирных домов, расположенных на территории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453 151,9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433 479,4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0574195100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ликвидацию последствий природного и техногенного характера в многоквартирных домах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8 590,7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6 883 018,8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6 493 888,0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</w:tr>
      <w:tr w:rsidR="00324039" w:rsidTr="00B148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0535197521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в части снятия инфраструктурных ограничений за счет проектирования и реконструкции водопроводной станции "Малиновая гряда", а также проектирования и строительства магистральных сетей водоснабжения / водоотведения под жилищное строительство в п.</w:t>
            </w:r>
            <w:r w:rsidR="00B148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Ольгино и п.</w:t>
            </w:r>
            <w:r w:rsidR="00B148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Новинки; Редевелопмент исторических территорий г. Нижнего Новгорода, включающий снятие инфраструктурных ограничений за счет инженерной подготовки территории Почаинского оврага и создания </w:t>
            </w:r>
            <w:r>
              <w:rPr>
                <w:sz w:val="20"/>
                <w:szCs w:val="20"/>
              </w:rPr>
              <w:lastRenderedPageBreak/>
              <w:t>парковой зоны, в том числе для строительства коммерческих площадей, а также продление Автозаводской линии метрополитена в г. Нижнем Новгороде от ст. "</w:t>
            </w:r>
            <w:proofErr w:type="gramStart"/>
            <w:r>
              <w:rPr>
                <w:sz w:val="20"/>
                <w:szCs w:val="20"/>
              </w:rPr>
              <w:t>Горьковская</w:t>
            </w:r>
            <w:proofErr w:type="gramEnd"/>
            <w:r>
              <w:rPr>
                <w:sz w:val="20"/>
                <w:szCs w:val="20"/>
              </w:rPr>
              <w:t>" до ст. "Сенная"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1 852 461,1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1 846 864,7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проекта комплексного развития Нижегородской агломерации в составе мероприятий: Развитие южных территорий города для жилищного строительства в части снятия инфраструктурных ограничений за счет проектирования и реконструкции водопроводной станции "Малиновая гряда", а также проектирования и строительства магистральных сетей водоснабжения / водоотведения под жилищное строительство в п.</w:t>
            </w:r>
            <w:r w:rsidR="00B148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Ольгино и п.</w:t>
            </w:r>
            <w:r w:rsidR="00B148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Новинки; Редевелопмент исторических территорий г. Нижнего Новгорода, включающий снятие инфраструктурных ограничений за счет инженерной подготовки территории Почаинского оврага и создания парковой зоны, в том числе для строительства коммерческих площадей, а также продление Автозаводской линии метрополитена в г. Нижнем Новгороде от ст. "</w:t>
            </w:r>
            <w:proofErr w:type="gramStart"/>
            <w:r>
              <w:rPr>
                <w:sz w:val="20"/>
                <w:szCs w:val="20"/>
              </w:rPr>
              <w:t>Горьковская</w:t>
            </w:r>
            <w:proofErr w:type="gramEnd"/>
            <w:r>
              <w:rPr>
                <w:sz w:val="20"/>
                <w:szCs w:val="20"/>
              </w:rPr>
              <w:t>" до ст. "Сенная"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1 852 461,1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1 846 864,7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148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1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0535197542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инфраструктурного проекта "Обновление инфраструктуры ЖКХ в Нижегородской агломерации"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1 131 877,0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1 131 877,0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AB7FAE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реализацию инфраструктурного проекта "Обновление инфраструктуры ЖКХ в Нижегородской агломерации"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1 131 877,0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1 131 877,0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0535198205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проекта комплексного развития Нижегородской агломерации в составе мероприятий: Развитие южных территорий города для жилищного строительства в части </w:t>
            </w:r>
            <w:r>
              <w:rPr>
                <w:sz w:val="20"/>
                <w:szCs w:val="20"/>
              </w:rPr>
              <w:lastRenderedPageBreak/>
              <w:t>снятия инфраструктурных ограничений за счет проектирования и реконструкции водопроводной станции "Малиновая гряда", а также проектирования и строительства магистральных сетей водоснабжения / водоотведения под жилищное строительство в п. Ольгино и п. Новинки; Редевелопмент исторических территорий г. Нижнего Новгорода, включающий снятие инфраструктурных ограничений за счет инженерной подготовки территории Почаинского оврага и создания парковой зоны, в том числе для строительства коммерческих площадей, а также продление Автозаводской линии метрополитена в г. Нижнем Новгороде от ст. "</w:t>
            </w:r>
            <w:proofErr w:type="gramStart"/>
            <w:r>
              <w:rPr>
                <w:sz w:val="20"/>
                <w:szCs w:val="20"/>
              </w:rPr>
              <w:t>Горьковская</w:t>
            </w:r>
            <w:proofErr w:type="gramEnd"/>
            <w:r>
              <w:rPr>
                <w:sz w:val="20"/>
                <w:szCs w:val="20"/>
              </w:rPr>
              <w:t>" до ст. "Сенная"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0542172450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Строительство, реконструкция (модернизация), приобретение объектов, выполнение мероприятий </w:t>
            </w:r>
            <w:r>
              <w:rPr>
                <w:sz w:val="20"/>
                <w:szCs w:val="20"/>
              </w:rPr>
              <w:lastRenderedPageBreak/>
              <w:t>по разработке проектно-сметной документации  объектов коммунального хозяйства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054217245V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коммунального хозяйства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48 281,7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1 509,4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0542172700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концессионных соглашений, заключенных муниципальными образованиями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0542174300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погашение (оплату) ссудной задолженности ресурсоснабжающих организаций в кредитных организациях и (или) процентных расходов, комиссий по кредитным договорам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1 045 000,0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054219Т100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88 067,8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74 571,3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88 067,8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74 571,3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054219Т10V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теплоснабжения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5 471,5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1 087,6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0543129700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областного смотра-конкурса профессионального мастерства на звание "Лучший по профессии" среди работников жилищно-коммунального хозяйства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058И351540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модернизации коммунальной инфраструктуры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935 032,2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935 032,2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мероприятия по модернизации коммунальной инфраструктуры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307 549,2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307 549,2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мероприятия по модернизации коммунальной инфраструктуры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627 483,0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627 483,0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3052172820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содержание объектов благоустройства и общественных территорий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3412172590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961 720,1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890 193,6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341218А590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модернизации, реконструкции, строительству и капитальному ремонту объектов коммунальной инфраструктуры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664 983,0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422 827,8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7770660120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в виде безвозмездного вклада в денежной форме в имущество акционерного общества "Нижегородская областная коммунальная компания", не увеличивающего его уставной капитал и не изменяющего номинальную стоимость </w:t>
            </w:r>
            <w:r>
              <w:rPr>
                <w:sz w:val="20"/>
                <w:szCs w:val="20"/>
              </w:rPr>
              <w:lastRenderedPageBreak/>
              <w:t>акций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2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1 927 836,7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1 903 591,2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3012172980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проведение ремонта дворовых территорий в муниципальных образованиях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574 934,1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559 192,1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301И455550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866 576,2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866 576,2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государственных программ субъектов Российской Федерации и муниципальных программ формирования современной городской среды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34 663,1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34 663,1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государственных программ субъектов Российской Федерации и муниципальных программ формирования современной городской среды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831 913,1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831 913,1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3032172750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мероприятия по развитию паломническо-туристического кластера "Арзамас-Дивеево-Саров"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5 385,4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3052162750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Субсидия в целях финансового обеспечения уставной деятельности автономной некоммерческой организации "Институт развития городской среды </w:t>
            </w:r>
            <w:r>
              <w:rPr>
                <w:sz w:val="20"/>
                <w:szCs w:val="20"/>
              </w:rPr>
              <w:lastRenderedPageBreak/>
              <w:t>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150 835,6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150 835,6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3052172630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обеспечение мероприятий по обустройству общественных пространств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20 878,5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3052172820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содержание объектов благоустройства и общественных территорий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286 745,9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286 745,9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3052174800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мероприятий в рамках смотра-конкурса на звание "Лучшее муниципальное образование Нижегородской области в сфере благоустройства и дорожной деятельности"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3052174800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мероприятий в рамках смотра-конкурса на звание "Лучшее муниципальное образование Нижегородской области в сфере благоустройства и дорожной деятельности"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22 073,5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22 073,5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иные межбюджетные трансферты на предоставление грантов на награждение победителей смотра-конкурса на звание "Лучшее муниципальное образование Нижегородской области в сфере благоустройства и дорожной деятельности"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22 073,5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22 073,5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1 401 354,2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1 372 235,2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0563100190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131 451,1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131 435,1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16 697,2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16 641,5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0563100190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0563100590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31 069,1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31 022,7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0563100590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2 435,9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301И454240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финансовое обеспечение расходов по реализации проектов создания комфортной городской среды в малых городах и исторических поселениях в рамках </w:t>
            </w:r>
            <w:proofErr w:type="gramStart"/>
            <w:r>
              <w:rPr>
                <w:sz w:val="20"/>
                <w:szCs w:val="20"/>
              </w:rPr>
              <w:t>проведения Всероссийского конкурса лучших проектов создания комфортной городской среды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703 131,7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703 131,7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финансовое обеспечение расходов по реализации проектов создания комфортной городской среды в малых городах и исторических поселениях в рамках </w:t>
            </w:r>
            <w:proofErr w:type="gramStart"/>
            <w:r>
              <w:rPr>
                <w:sz w:val="20"/>
                <w:szCs w:val="20"/>
              </w:rPr>
              <w:t>проведения Всероссийского конкурса лучших проектов создания комфортной городской среды</w:t>
            </w:r>
            <w:proofErr w:type="gramEnd"/>
            <w:r>
              <w:rPr>
                <w:sz w:val="20"/>
                <w:szCs w:val="20"/>
              </w:rPr>
              <w:t xml:space="preserve">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7 031,3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7 031,3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финансовое обеспечение расходов по реализации проектов создания комфортной городской среды в малых городах и исторических поселениях в рамках </w:t>
            </w:r>
            <w:proofErr w:type="gramStart"/>
            <w:r>
              <w:rPr>
                <w:sz w:val="20"/>
                <w:szCs w:val="20"/>
              </w:rPr>
              <w:t>проведения Всероссийского конкурса лучших проектов создания комфортной городской среды</w:t>
            </w:r>
            <w:proofErr w:type="gramEnd"/>
            <w:r>
              <w:rPr>
                <w:sz w:val="20"/>
                <w:szCs w:val="20"/>
              </w:rPr>
              <w:t xml:space="preserve">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696 100,4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696 100,4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301И4А4240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финансовое обеспечение расходов по реализации проектов создания комфортной городской среды в малых городах и исторических поселениях в рамках </w:t>
            </w:r>
            <w:proofErr w:type="gramStart"/>
            <w:r>
              <w:rPr>
                <w:sz w:val="20"/>
                <w:szCs w:val="20"/>
              </w:rPr>
              <w:t>проведения Всероссийского конкурса лучших проектов создания комфортной городской среды</w:t>
            </w:r>
            <w:proofErr w:type="gramEnd"/>
            <w:r>
              <w:rPr>
                <w:sz w:val="20"/>
                <w:szCs w:val="20"/>
              </w:rPr>
              <w:t xml:space="preserve">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514 291,4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485 458,0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поощрение региональных и муниципальных управленческих команд </w:t>
            </w:r>
            <w:r>
              <w:rPr>
                <w:sz w:val="20"/>
                <w:szCs w:val="20"/>
              </w:rPr>
              <w:lastRenderedPageBreak/>
              <w:t>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2 045,2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2 045,2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130 586,3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103 595,0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130 586,3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103 595,0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удаление отходов и очистка сточных вод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0542172450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 объектов коммунального хозяйства в рамках адресной инвестиционной программы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44 544,8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17 557,6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17 557,6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удаление отходов и очистка сточных вод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054217245V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 (модернизация), приобретение объектов, выполнение мероприятий по разработке проектно-сметной документации объектов коммунального хозяйства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86 041,5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86 037,4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2132174500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AB7FAE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градостроительной деятельности и развития агломераций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1 659 740,8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505 350,8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428 738,9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397 094,2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8 957,4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8 646,7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7770695130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Информатика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8 957,4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8 646,7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419 781,5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388 447,5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126 022,5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117 848,1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3 385,9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287 061,4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265 054,4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2 107,1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1 231 001,9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108 256,6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1 231 001,9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108 256,6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77703К8200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проекта комплексного развития Нижегородской агломерации в части редевелопмента исторических территорий г. Нижний Новгород, включающего снятие инфраструктурных ограничений за счет инженерной подготовки территории Почаинского оврага и создания парковой зоны, в том числе для строительства коммерческих площадей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1 231 001,9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108 256,6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проекта комплексного развития Нижегородской агломерации в части редевелопмента исторических территорий г. Нижнего Новгорода, включающего снятие инфраструктурных ограничений за счет инженерной подготовки территории Почаинского оврага и создания парковой зоны, в том числе для строительства коммерческих площадей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1 231 001,9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108 256,6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экономического развития и инвестиций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1 882 371,3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1 882 109,1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951 118,1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950 855,9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951 118,1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950 855,9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1912129141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мультимедийной презентации и  презентационных материалов с целью организации и проведения мероприятий, направленных на улучшение инвестиционной привлекательности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1932129160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мероприятий, направленных на презентацию инвестиционного потенциала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194216042V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объектов инженерной и транспортной инфраструктуры, промышленно-производственных зданий и сооружений особой экономической зоны промышленно-производственного типа "Кулибин"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681 593,6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681 593,6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финансовое обеспечение затрат управляющей компании особой экономической зоны промышленно-производственного типа "Кулибин" - акционерному обществу "Корпорация развития Нижегородской области" на уплату основного долга и процентов по кредитам, полученным в российских </w:t>
            </w:r>
            <w:r>
              <w:rPr>
                <w:sz w:val="20"/>
                <w:szCs w:val="20"/>
              </w:rPr>
              <w:lastRenderedPageBreak/>
              <w:t>кредитных организациях и (или) государственной корпорации развития "ВЭБ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Ф"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681 593,6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681 593,6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222 575,6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222 347,7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5 889,2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5 877,3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23 992,7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23 973,4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4 653,5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4 653,5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11 038,8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11 038,8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931 253,2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931 253,2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5 590,0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5 590,0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7770695130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Информатика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5 590,0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5 590,0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925 663,2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925 663,2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49 010,4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49 010,4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7770690100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финансового обеспечения затрат, связанных с уставной деятельностью автономной некоммерческой организации "Проектный офис Стратегии развития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876 033,8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876 033,8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142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Инспекция государственного строительного надзора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178 674,6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178 576,3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129 761,0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129 662,7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129 761,0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129 662,7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115 173,7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115 075,4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12 305,1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12 305,1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48 913,6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48 913,6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48 913,6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48 913,6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7770690300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финансового обеспечения уставной деятельности некоммерческой организации "Фонд защиты прав граждан - участников долевого строительства в Нижегородской области"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48 913,6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48 913,6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AB7FAE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имущественных и земельных отношений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5 292 072,7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2 950 295,8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1 279 464,4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1 256 029,9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1 279 464,4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1 256 029,9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1612122300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Приобретение движимого имущества (акций, доли в уставном капитале общества) в </w:t>
            </w:r>
            <w:r>
              <w:rPr>
                <w:sz w:val="20"/>
                <w:szCs w:val="20"/>
              </w:rPr>
              <w:lastRenderedPageBreak/>
              <w:t>государственную собственность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146 000,0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1612129270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недвижимого имущества и (или) земельного участка в государственную собственность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322 544,9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318 244,9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управление и распоряжение государственным имуществом, модернизацию информационных систем и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21 065,9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17 687,7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управление и распоряжение государственным имуществом, модернизацию информационных систем и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оптимизацию государственного сектора экономики, разграничение и перераспределение земель, представление интересов Нижегородской области в судах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оптимизацию государственного сектора экономики, разграничение и перераспределение земель, представление интересов Нижегородской области в судах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7 053,8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4 584,6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1632160900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государственным предприятиям в целях достижения результата по выполненным работам (оказанным услугам) на объектах недвижимого имущества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103 272,5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102 464,3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1632162700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казенному предприятию Нижегородской области "Регнедвижимость" на обеспечение деятельности, связанной с обследованиями объектов недвижимого имущества и земельных участков, находящихся на территории Нижегородской области, а также освобождением земельных участков от самовольных, аварийных, бесхозных зданий, строений и сооружений, объектов незавершенного строительства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123 732,4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113 777,9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1632162720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казенному предприятию Нижегородской области "Регнедвижимость" на возмещение затрат на проведение мероприятий по наполнению, эксплуатации и развитию автоматизированной информационной системы "Цифровая инвентаризация и учет недвижимости в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37 700,0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263 911,8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262 117,6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5 836,2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5 821,7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5 039,5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5 039,5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230 417,0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230 417,0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10 908,8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10 908,8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4 012 608,3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1 694 265,9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4 012 608,3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1 694 265,9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1613129040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управление и распоряжение государственным имуществом, модернизацию информационных систем и ресурсов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43 987,9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41 718,9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оптимизацию государственного сектора экономики, разграничение и перераспределение земель, представление интересов Нижегородской области в судах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4 354,9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1 354,2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оптимизацию государственного сектора экономики, разграничение и перераспределение земель, представление интересов Нижегородской области в судах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26 251,9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22 819,1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1613129060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повышение эффективности управления государственным имуществом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1621125310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комплексных кадастровых работ и разработка проектов межевания территории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12 499,0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12 499,0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148 630,5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148 630,5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1632162400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акционерному обществу 'Корпорация развития Нижегородской области' в целях достижения результата по количеству поддержанных проектов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3 774 084,1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1 464 900,0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акционерному обществу "Корпорация развития Нижегородской области" в виде безвозмездного вклада в денежной форме в имущество данного общества, не увеличивающего его уставный капитал и не изменяющего номинальную стоимость акций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3 774 084,1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1 464 900,0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144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Управление государственной охраны объектов культурного наследия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313 037,8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127 324,7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313 037,8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127 324,7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268 666,3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83 566,2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1012172130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проведение мероприятий по сохранению объектов культурного наследия, относящихся к </w:t>
            </w:r>
            <w:r>
              <w:rPr>
                <w:sz w:val="20"/>
                <w:szCs w:val="20"/>
              </w:rPr>
              <w:lastRenderedPageBreak/>
              <w:t>муниципальной собственности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221 120,1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58 582,8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1013125220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сфере культуры и кинематографии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19 372,4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1013125220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сфере культуры и кинематографии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Культура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1023125590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 в области сохранения, использования, популяризации и государственной охраны объектов культурного наследия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27 654,9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23 836,5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44 371,5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43 758,5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29 393,6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29 393,6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1023159500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отношении объектов культурного наследия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12 304,3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12 304,3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1023159500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в отношении объектов культурного наследия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AB7FAE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социальной политики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68 607 660,8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67 274 825,0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846 282,4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780 849,3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846 282,4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780 849,3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0352160130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"Центр наставничества для подростков "Хулиганодом"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52 638,1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52 006,1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0352160133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"Многофункциональный ресурсно-методический центр по профилактике социального сиротства Нижегородской области "Дети в семье"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93 896,4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93 896,4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0352160135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"Институт демографического развития"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326 448,1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282 858,1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03А3125290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территории Украины, а также на территориях субъектов Российской Федерации, на которых введены максимальный и средний уровни реагирования, вынужденно покинувших жилые помещения и находящихся в пунктах временного размещения и питания на </w:t>
            </w:r>
            <w:r>
              <w:rPr>
                <w:sz w:val="20"/>
                <w:szCs w:val="20"/>
              </w:rPr>
              <w:lastRenderedPageBreak/>
              <w:t>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2 865,8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2 865,8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03А3125290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территории Украины, а также на территориях субъектов Российской Федерации, на которых введены максимальный и средний уровни реагирования, вынужденно покинувших жилые помещения и находящихся в пунктах временного размещения и питания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335 507,6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314 297,4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7770662760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"Волонтерский центр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34 926,4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34 925,5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14 993,6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5 440,4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14 993,6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5 440,4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</w:t>
            </w:r>
            <w:r>
              <w:rPr>
                <w:sz w:val="20"/>
                <w:szCs w:val="20"/>
              </w:rPr>
              <w:lastRenderedPageBreak/>
              <w:t>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2013125040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поддержания необходимого количества резерва финансовых ресурсов для ликвидации чрезвычайных ситуаций </w:t>
            </w:r>
            <w:r>
              <w:rPr>
                <w:sz w:val="20"/>
                <w:szCs w:val="20"/>
              </w:rPr>
              <w:lastRenderedPageBreak/>
              <w:t>межмуниципального и регионального характера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2013125040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поддержания необходимого количества резерва финансовых ресурсов для ликвидации чрезвычайных ситуаций межмуниципального и регионального характера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14 793,9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5 370,0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171 188,8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171 156,8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108 012,6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107 980,6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0442172400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105 691,5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105 683,1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0443125020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Оценка, содержание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63 176,2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63 176,2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0732262100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возмещение выпадающих доходов, связанных с предоставлением коммунальной услуги по обращению с твердыми </w:t>
            </w:r>
            <w:r>
              <w:rPr>
                <w:sz w:val="20"/>
                <w:szCs w:val="20"/>
              </w:rPr>
              <w:lastRenderedPageBreak/>
              <w:t>коммунальными отходами отдельным категориям граждан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63 176,2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63 176,2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96 585,8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96 520,2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937,4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1 868,5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1 806,4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0323225070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повышение квалификации кадров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0323225070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и повышение квалификации кадров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1 639,8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93 779,9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93 776,4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0123324910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и оздоровления детей и молодежи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80 821,9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80 821,9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0123324911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и оздоровления детей, находящихся в трудной жизненной ситуации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9 405,2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9 405,2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0123324911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отдыха и оздоровления детей, находящихся в трудной жизненной ситуации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3 474,7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3 471,2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67 478 610,2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66 220 858,3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330 133,6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330 093,2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0343229980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Ежемесячная доплата к пенсии лицам, замещавшим государственные должности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330 133,6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330 093,2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16 902 197,9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16 687 705,4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0322162500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выплату компенсаций расходов поставщикам социальных услуг, включенным в реестр поставщиков социальных услуг Нижегородской области, но не участвующим в выполнении государственного задания (заказа)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609 257,6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607 016,1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0322162500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выплату компенсаций расходов поставщикам социальных услуг, включенным в реестр поставщиков социальных услуг Нижегородской области, но не участвующим в выполнении государственного задания (заказа)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590 761,8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558 967,9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2 666 796,1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2 665 272,6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325 864,8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319 126,9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2 336,1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11 953 738,0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11 829 415,9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11 523,6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11 507,0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0323325010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Концепции комплексного сопровождения людей с расстройствами аутистического спектра и другими ментальными нарушениями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31 289,5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31 289,5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0353224750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Концепции единой модели помощи детям, развития системы социального обслуживания семей с детьми и профилактики </w:t>
            </w:r>
            <w:r>
              <w:rPr>
                <w:sz w:val="20"/>
                <w:szCs w:val="20"/>
              </w:rPr>
              <w:lastRenderedPageBreak/>
              <w:t>социального сиротства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15 506,9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15 296,4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0353224750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Концепции единой модели помощи детям, развития системы социального обслуживания семей с детьми и профилактики социального сиротства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6 150,4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5 606,1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0353224750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Концепции единой модели помощи детям, развития системы социального обслуживания семей с детьми и профилактики социального сиротства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53 521,4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50 274,7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0382125160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материально-технической базы подведомственных учреждений социальной защиты населения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136 728,7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130 571,5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0382125160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Развитие материально-технической базы подведомственных учреждений социальной защиты населения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411 649,5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401 800,3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обслуживание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0382125161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Проектно-изыскательские работы, разработка проектно-сметной документации объектов капитального строительства, строительство, реконструкция объектов </w:t>
            </w:r>
            <w:r>
              <w:rPr>
                <w:sz w:val="20"/>
                <w:szCs w:val="20"/>
              </w:rPr>
              <w:lastRenderedPageBreak/>
              <w:t>капитального строительства в сфере социального обслуживания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86 941,6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59 224,4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35 579 581,9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35 029 306,9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специальной социальной выплаты отдельным категориям работников медицинских организаций, входящих в государственную систему здравоохранения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0223125250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специальной социальной выплаты отдельным категориям работников медицинских организаций, входящих в государственную систему здравоохранения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436 763,8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436 760,3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0312129850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формирование доступной для инвалидов среды жизнедеятельности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10 084,5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10 084,5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0312129850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формирование доступной для инвалидов среды жизнедеятельности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80 061,1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80 019,2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0312129860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0333125141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целях сохранения исторической памяти и увековечения подвига советского народа, а также предоставление социальных выплат отдельным категориям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2 707,8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0333125141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целях сохранения исторической памяти и увековечения подвига советского народа, а также предоставление социальных выплат отдельным категориям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4 206,0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3 383,0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0333229900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с гражданами пожилого возраста и инвалидами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2 832,5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2 274,3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0333229900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с гражданами пожилого возраста и инвалидами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0333229900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с гражданами пожилого возраста и инвалидами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7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0333329901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регионального этапа Всероссийского конкурса на звание 'Лучший работник учреждения социального обслуживания'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0333329901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регионального этапа Всероссийского конкурса на звание 'Лучший работник учреждения социального обслуживания'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0333429902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единовременного денежного вознаграждения, цифровая печать именных надписей в дипломах, изготовление знаков, изготовление дипломов о присвоении звания и папок к ним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0333429902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единовременного денежного вознаграждения, цифровая печать именных надписей в дипломах, изготовление знаков, изготовление дипломов о присвоении звания и папок к ним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033Я451630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системы долговременного ухода за гражданами пожилого возраста и инвалидами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188 084,4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188 084,4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создание системы долговременного ухода за гражданами пожилого возраста и инвалидами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7 523,4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7 523,4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создание системы долговременного ухода за гражданами пожилого возраста и инвалидами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180 561,0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180 561,0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0343151980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поддержка Героев Социалистического Труда, Героев Труда Российской Федерации и полных кавалеров ордена Трудовой Славы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1 350,2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1 350,2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мер социальной поддержки для лиц, награжденных знаком 'Почетный донор СССР', 'Почетный донор России'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8 099,7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7 671,4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мер социальной поддержки для лиц, награжденных знаком 'Почетный донор СССР', 'Почетный донор России'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547 220,4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547 211,7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государственных единовременных пособий и ежемесячных денежных компенсаций гражданам при возникновении поствакцинальных осложнений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государственных единовременных пособий и ежемесячных денежных компенсаций гражданам при возникновении поствакцинальных осложнений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жилищно-коммунальных услуг отдельным категориям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43 164,1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41 912,7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жилищно-коммунальных услуг отдельным категориям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2 877 609,6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2 875 177,1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034315250F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Оплата жилищно-коммунальных услуг отдельным категориям граждан за счет средств резервного фонда Правительства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76 630,0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76 516,5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0343152520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поддержка Героев Советского Союза, Героев Российской Федерации и полных кавалеров ордена Славы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социального пособия на погребение и возмещение расходов по гарантированному перечню услуг по погребению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3 456,9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2 880,5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социального пособия на погребение и возмещение расходов по гарантированному перечню услуг по погребению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34 992,4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32 173,0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денежной выплаты для супругов, состоящих в браке 50, 55, 60, 65, 70,75, 80 лет, по Закону Нижегородской области от 2 декабря 2022 года № 179-З "О единовременной денежной выплате супругам в связи с юбилеями их совместной жизни"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денежной выплаты для супругов, состоящих в браке 50, 55, 60, 65, 70,75, 80 лет, по Закону Нижегородской области от 2 декабря 2022 года № 179-З "О единовременной денежной выплате супругам в связи с юбилеями их совместной жизни"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83 330,0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82 980,0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Закона Нижегородской области от 8 января 2004 года № 1-З 'Об адресной государственной социальной поддержке </w:t>
            </w:r>
            <w:r>
              <w:rPr>
                <w:sz w:val="20"/>
                <w:szCs w:val="20"/>
              </w:rPr>
              <w:lastRenderedPageBreak/>
              <w:t>малоимущих семей или малоимущих одиноко проживающих граждан в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8 января 2004 года № 1-З 'Об адресной государственной социальной поддержке малоимущих семей или малоимущих одиноко проживающих граждан в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7 967,7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7 114,3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26 октября 2006 года № 124-З 'О дополнительном ежемесячном материальном обеспечении за особые заслуги в области спорта и культуры'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26 октября 2006 года № 124-З 'О дополнительном ежемесячном материальном обеспечении за особые заслуги в области спорта и культуры'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16 319,5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16 317,5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Ежемесячные выплаты гражданам, пострадавшим в результате взрыва 4 июня 1988 года на станции </w:t>
            </w:r>
            <w:r>
              <w:rPr>
                <w:sz w:val="20"/>
                <w:szCs w:val="20"/>
              </w:rPr>
              <w:lastRenderedPageBreak/>
              <w:t>Арзамас-1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Ежемесячные выплаты гражданам, пострадавшим в результате взрыва 4 июня 1988 года на станции Арзамас-1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отдельным категориям граждан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отдельным категориям граждан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2 704,7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1 794,8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отдельным категориям граждан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отдельным категориям граждан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3 434,7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3 345,0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ежегодной денежной выплаты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Дню Победы отдельным категориям граждан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</w:t>
            </w:r>
            <w:r>
              <w:rPr>
                <w:sz w:val="20"/>
                <w:szCs w:val="20"/>
              </w:rPr>
              <w:lastRenderedPageBreak/>
              <w:t>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ежегодной денежной выплаты </w:t>
            </w:r>
            <w:r w:rsidR="001A00A6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 xml:space="preserve"> Дню Победы отдельным категориям граждан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23 760,0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23 538,9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детям военного времени, детям-сиротам военного времени по 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0343210084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компенсации на оплату жилья и коммунальных услуг детям военного времени, детям-сиротам военного времени по </w:t>
            </w:r>
            <w:r>
              <w:rPr>
                <w:sz w:val="20"/>
                <w:szCs w:val="20"/>
              </w:rPr>
              <w:lastRenderedPageBreak/>
              <w:t>Закону Нижегородской области от 15 декабря 2022 года № 196-З 'О сохранении на территории Нижегородской области исторической памяти и об увековечении подвига советского народа'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35 229,1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34 943,0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ежеквартальной денежной компенсации одиноко проживающим престарелым гражданам за пользование телефоном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ежеквартальной денежной компенсации одиноко проживающим престарелым гражданам за пользование телефоном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гражданам, страдающим сахарным диабетом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гражданам, страдающим сахарным диабетом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5 024,0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4 809,0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материальной помощи гражданам, оказавшимся в трудной жизненной ситуации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3 132,3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материальной помощи гражданам, </w:t>
            </w:r>
            <w:r>
              <w:rPr>
                <w:sz w:val="20"/>
                <w:szCs w:val="20"/>
              </w:rPr>
              <w:lastRenderedPageBreak/>
              <w:t>оказавшимся в трудной жизненной ситуации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399 090,3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365 217,1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материальной помощи гражданам, оказавшимся в трудной жизненной ситуации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034321012Z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материальной помощи гражданам, оказавшимся в трудной жизненной ситуации (дополнительные меры поддержки участников специальной военной операции и членов их семей)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034321012Z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материальной помощи гражданам, оказавшимся в трудной жизненной ситуации (дополнительные меры поддержки участников специальной военной операции и членов их семей)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16 254 840,8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16 056 802,3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3 апреля 2008 года № 27-З 'О ежемесячной доплате к пенсии руководителям государственных предприятий, расположенных на территории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3 апреля 2008 года № 27-З 'О ежемесячной доплате к пенсии руководителям государственных предприятий, расположенных на территории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ветеранам труда Нижегородской области по Закону Нижегородской области от 15 декабря 2022 года № 194-З 'О ветеранах труда и ветеранах труда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33 325,9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32 505,4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ветеранам труда Нижегородской области по Закону Нижегородской области от 15 декабря 2022 года № 194-З 'О ветеранах труда и ветеранах труда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2 283 689,5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2 262 123,6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компенсации на оплату жилья и коммунальных услуг ветеранам труда Нижегородской области по Закону Нижегородской области от 15 декабря 2022 </w:t>
            </w:r>
            <w:r>
              <w:rPr>
                <w:sz w:val="20"/>
                <w:szCs w:val="20"/>
              </w:rPr>
              <w:lastRenderedPageBreak/>
              <w:t>года № 194-З 'О ветеранах труда и ветеранах труда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53 640,0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47 475,3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ветеранам труда Нижегородской области по Закону Нижегородской области от 15 декабря 2022 года № 194-З 'О ветеранах труда и ветеранах труда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3 601 207,8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3 545 145,1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ветеранам труда и лицам, приравненным к ним, по Закону Нижегородской области от 15 декабря 2022 года № 194-З "О ветеранах труда и ветеранах труда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16 764,8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16 147,9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ветеранам труда и лицам, приравненным к ним, по Закону Нижегородской области от 15 декабря 2022 года № 194-З "О ветеранах труда и ветеранах труда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1 110 498,5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1 090 558,9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</w:t>
            </w:r>
            <w:r>
              <w:rPr>
                <w:sz w:val="20"/>
                <w:szCs w:val="20"/>
              </w:rPr>
              <w:lastRenderedPageBreak/>
              <w:t>компенсации на оплату жилья и коммунальных услуг ветеранам труда и лицам, приравненным к ним по Закону Нижегородской области от 15 декабря 2022 года № 194-З 'О ветеранах труда и ветеранах труда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обеспечения </w:t>
            </w:r>
            <w:r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29 275,8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24 680,7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ветеранам труда и лицам, приравненным к ним по Закону Нижегородской области от 15 декабря 2022 года № 194-З 'О ветеранах труда и ветеранах труда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1 898 375,1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1 811 398,2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гражданам субсидий на оплату жилого помещения и коммунальных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8 625,2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гражданам субсидий на оплату жилого помещения и коммунальных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675 587,7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640 780,7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Реализация Закона Нижегородской области от 8 декабря 2020 года № 135-З 'О мерах социальной поддержки отдельных </w:t>
            </w:r>
            <w:r>
              <w:rPr>
                <w:sz w:val="20"/>
                <w:szCs w:val="20"/>
              </w:rPr>
              <w:lastRenderedPageBreak/>
              <w:t>категорий граждан по оплате стоимости проезда'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4 419,1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4 054,9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8 декабря 2020 года № 135-З 'О мерах социальной поддержки отдельных категорий граждан по оплате стоимости проезда'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285 321,6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281 641,7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29 ноября 2004 года № 134-З 'О мерах социальной поддержки отдельных категорий граждан по оплате жилья, отопления и освещения'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6 303,7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5 993,9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Закона Нижегородской области от 29 ноября 2004 года № 134-З 'О мерах социальной поддержки отдельных категорий граждан по оплате жилья, отопления и освещения'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454 812,3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451 802,5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компенсации на оплату жилья и коммунальных услуг педагогическим работникам образовательных учреждений, работающим и проживающим в сельской местности и рабочих поселках </w:t>
            </w:r>
            <w:r>
              <w:rPr>
                <w:sz w:val="20"/>
                <w:szCs w:val="20"/>
              </w:rPr>
              <w:lastRenderedPageBreak/>
              <w:t>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8 452,1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7 791,3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педагогическим работникам образовательных учреждений, работающим и проживающим в сельской местности и рабочих поселках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588 788,8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570 537,9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Предоставление ежемесячного дополнительного материального обеспечения инвалидам боевых действий, инвалидам из числа ветеранов боевых действий и членам семей погибших (умерших) ветеранов боевых действий по Закону Нижегородской области от 15 декабря 2022 года № 195-З "О мерах социальной поддержки инвалидов боевых действий, ветеранов боевых действий, членов их семей и семей погибших (умерших) ветеранов боевых действий"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Предоставление ежемесячного дополнительного материального обеспечения инвалидам боевых действий, инвалидам из числа ветеранов боевых действий и членам семей погибших (умерших) ветеранов боевых действий по Закону Нижегородской области от 15 декабря 2022 года № 195-З "О мерах социальной поддержки инвалидов боевых действий, ветеранов боевых действий, членов их семей и семей погибших (умерших) ветеранов боевых действий"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118 615,8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118 152,5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22 391,6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21 797,7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выплаты </w:t>
            </w:r>
            <w:r>
              <w:rPr>
                <w:sz w:val="20"/>
                <w:szCs w:val="20"/>
              </w:rPr>
              <w:lastRenderedPageBreak/>
              <w:t>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5 775,7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5 703,6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прочих мер социальной поддержки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прочих мер социальной поддержки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выплат </w:t>
            </w:r>
            <w:r w:rsidR="001A00A6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 xml:space="preserve"> Дню памяти и на оздоровление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0343210240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выплат </w:t>
            </w:r>
            <w:r w:rsidR="001A00A6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 xml:space="preserve"> Дню памяти и на оздоровление репрессированным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участникам ликвидации последствий аварии на производственном объединении 'Завод 'Красное Сормово'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компенсации на оплату жилья и коммунальных услуг участникам </w:t>
            </w:r>
            <w:r>
              <w:rPr>
                <w:sz w:val="20"/>
                <w:szCs w:val="20"/>
              </w:rPr>
              <w:lastRenderedPageBreak/>
              <w:t>ликвидации последствий аварии на производственном объединении 'Завод 'Красное Сормово'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1 948,2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0343210420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участникам ликвидации последствий аварии на производственном объединении 'Завод 'Красное Сормово'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0343210420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участникам ликвидации последствий аварии на производственном объединении 'Завод 'Красное Сормово'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1 406,6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1 381,7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0343210440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ежегодной денежной выплаты </w:t>
            </w:r>
            <w:r w:rsidR="001A00A6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 xml:space="preserve"> Дню ликвидатора последствий аварии на производственном объединении "Завод "Красное Сормово"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0343210440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ежегодной денежной выплаты </w:t>
            </w:r>
            <w:r w:rsidR="001A00A6">
              <w:rPr>
                <w:sz w:val="20"/>
                <w:szCs w:val="20"/>
              </w:rPr>
              <w:t>ко</w:t>
            </w:r>
            <w:r>
              <w:rPr>
                <w:sz w:val="20"/>
                <w:szCs w:val="20"/>
              </w:rPr>
              <w:t xml:space="preserve"> Дню ликвидатора последствий аварии на производственном объединении "Завод </w:t>
            </w:r>
            <w:r>
              <w:rPr>
                <w:sz w:val="20"/>
                <w:szCs w:val="20"/>
              </w:rPr>
              <w:lastRenderedPageBreak/>
              <w:t>"Красное Сормово"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гражданам, имеющим звание 'Почетный гражданин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гражданам, имеющим звание 'Почетный гражданин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15 266,5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9 854,3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0343210920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ежегодной денежной компенсации стоимости путевки на санаторное лечение в санаторий, находящийся на территории Нижегородской области, гражданам, имеющим звание 'Почетный гражданин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7 042,4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6 866,6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0343210930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гражданам, имеющим звание 'Почетный гражданин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0343210930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гражданам, имеющим звание 'Почетный гражданин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4 662,0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денежной компенсации за использование личного транспорта добровольным пожарным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денежной компенсации за использование личного транспорта добровольным пожарным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0343212040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социальной выплаты работникам противопожарной службы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0343212040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социальной выплаты работникам противопожарной службы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5 097,0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предоставление выплаты гражданам, больным конгенитальным миастеническим синдромом, на приобретение лекарственного препарата </w:t>
            </w:r>
            <w:r>
              <w:rPr>
                <w:sz w:val="20"/>
                <w:szCs w:val="20"/>
              </w:rPr>
              <w:lastRenderedPageBreak/>
              <w:t>международного непатентованного наименования "Амифампридин"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предоставление выплаты гражданам, больным конгенитальным миастеническим синдромом, на приобретение лекарственного препарата международного непатентованного наименования "Амифампридин"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4 585,6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4 585,6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гражданам компенсации при превышении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выплаты гражданам, имеющим диагноз эпидермолиз буллезный дистрофический, на приобретение сре</w:t>
            </w:r>
            <w:proofErr w:type="gramStart"/>
            <w:r>
              <w:rPr>
                <w:sz w:val="20"/>
                <w:szCs w:val="20"/>
              </w:rPr>
              <w:t>дств сп</w:t>
            </w:r>
            <w:proofErr w:type="gramEnd"/>
            <w:r>
              <w:rPr>
                <w:sz w:val="20"/>
                <w:szCs w:val="20"/>
              </w:rPr>
              <w:t>ециализированного лечения для наружного применения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выплаты гражданам, имеющим диагноз эпидермолиз буллезный дистрофический, на приобретение сре</w:t>
            </w:r>
            <w:proofErr w:type="gramStart"/>
            <w:r>
              <w:rPr>
                <w:sz w:val="20"/>
                <w:szCs w:val="20"/>
              </w:rPr>
              <w:t>дств сп</w:t>
            </w:r>
            <w:proofErr w:type="gramEnd"/>
            <w:r>
              <w:rPr>
                <w:sz w:val="20"/>
                <w:szCs w:val="20"/>
              </w:rPr>
              <w:t>ециализированного лечения для наружного применения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выплаты гражданам, имеющим диагноз тиреоидэктомия щитовидной железы, на приобретение лекарственного препарата 'L - тироксин в инъекциях'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выплаты гражданам, имеющим диагноз тиреоидэктомия щитовидной железы, на приобретение лекарственного препарата 'L - тироксин в инъекциях'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3 847,1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3 847,1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социальной выплаты на возмещение расходов, связанных с газификацией домовладений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социальной выплаты на возмещение расходов, связанных с газификацией домовладений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71 806,7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70 938,5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03472R4620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при уплате взносов на капитальный ремонт общего имущества в многоквартирных домах,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163 678,7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163 458,9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предоставление ежемесячной денежной компенсации при уплате взносов на капитальный ремонт общего имущества в многоквартирных домах, расположенных на территории Нижегородской области,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120 162,3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120 000,9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предоставление ежемесячной денежной компенсации при уплате взносов на капитальный ремонт общего имущества в многоквартирных домах, расположенных на территории Нижегородской области,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43 516,4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43 458,0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03472А4620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при уплате взносов на капитальный ремонт общего имущества в многоквартирных домах,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2 550,2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2 209,9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034Я254040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959 345,5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959 214,6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предоставление государственной социальной помощи на основании социального контракта отдельным категориям граждан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239 836,4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239 739,7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государственной социальной помощи на основании социального контракта отдельным категориям граждан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719 509,1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719 474,9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034Я2А4040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0352129250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и проведение мероприятий, направленных на поддержку семей с несовершеннолетними детьми и профилактику семейного неблагополучия, а также мероприятий, направленных на пропаганду семейного образа жизни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6 216,9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5 580,3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реализации мероприятий в сфере реабилитации и абилитации инвалидов " (в том числе обеспечение инвалидов техническими средствами реабилитации, включенными в региональный перечень технических средств реабилитации, предоставляемых инвалидам)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8 519,1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8 455,9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реализации мероприятий в сфере реабилитации и абилитации инвалидов " (в том числе обеспечение </w:t>
            </w:r>
            <w:r>
              <w:rPr>
                <w:sz w:val="20"/>
                <w:szCs w:val="20"/>
              </w:rPr>
              <w:lastRenderedPageBreak/>
              <w:t>инвалидов техническими средствами реабилитации, включенными в региональный перечень технических средств реабилитации, предоставляемых инвалидам)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6 480,9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6 469,5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03761R5140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сфере реабилитации и абилитации инвалидов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56 120,3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в сфере реабилитации и абилитации инвалидов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14 030,1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14 030,1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 в сфере реабилитации и абилитации инвалидов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42 090,2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42 090,2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0393225280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социальной политики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0393225280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социальной политики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03А3125290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территории Украины, а также на территориях субъектов Российской Федерации, на которых введены максимальный и </w:t>
            </w:r>
            <w:r>
              <w:rPr>
                <w:sz w:val="20"/>
                <w:szCs w:val="20"/>
              </w:rPr>
              <w:lastRenderedPageBreak/>
              <w:t>средний уровни реагирования, вынужденно покинувших жилые помещения и находящихся в пунктах временного размещения и питания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210 491,2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200 609,4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03А3125290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временного социально-бытового обустройства граждан Российской Федерации, иностранных граждан и лиц без гражданства, постоянно проживающих на территории Украины, а также на территориях субъектов Российской Федерации, на которых введены максимальный и средний уровни реагирования, вынужденно покинувших жилые помещения и находящихся в пунктах временного размещения и питания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1 742,4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0437151340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обеспечение жильем отдельных категорий граждан, установленных Федеральным законом от 12 января 1995 года № 5-ФЗ "О ветеранах", в соответствии с Указом </w:t>
            </w:r>
            <w:r>
              <w:rPr>
                <w:sz w:val="20"/>
                <w:szCs w:val="20"/>
              </w:rPr>
              <w:lastRenderedPageBreak/>
              <w:t>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9 258,7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9 258,7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043715134F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резервного фонда Правительства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4 452,6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4 452,6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0437151350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обеспечение жильем отдельных категорий граждан, установленных Федеральным законом от 12 января 1995 года № 5-ФЗ "О ветеранах"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12 133,2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8 905,1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0437151760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обеспечение жильем отдельных категорий граждан, установленных Федеральным законом от 24 ноября 1995 года № 181-ФЗ "О социальной защите инвалидов в Российской Федерации"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52 431,9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52 431,8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0443124100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социальных выплат на оплату расходов по улучшению жилищных условий специалистов, работающих в государственных и муниципальных учреждениях сфер образования, здравоохранения, спорта, культуры, социальной поддержки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14 402,8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13 402,8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0443124200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Перечисление социальных выплат на счета работников учреждений сферы здравоохранения, образования, социальной защиты, культуры, спорта и научных организаций  Нижегородской области для погашения части процентной ставки ипотечного кредитования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0443124240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отдельным категориям граждан дополнительной меры социальной поддержки в виде возмещения части процентной ставки по жилищным (ипотечным) кредитам (займам) за счет средств областного бюджета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530 142,7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528 885,7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0443124500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Перечисление средств на счета граждан - участников областной целевой программы "Молодой семье - доступное жилье" на 2004 - 2010 годы, утвержденной Законом Нижегородской области от 20 сентября 2004 года № 103-З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0443124610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единовременных субсидий государственным гражданским служащим Нижегородской области на приобретение жилого помещения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11 215,1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11 215,1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0443124620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дополнительных мер поддержки многодетных семей путем предоставления сертификата на улучшение жилищных условий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104 204,7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0443173160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на обеспечение жильем в форме предоставления единовременной денежной выплаты на строительство или приобретение жилого помещения граждан, страдающих тяжелыми формами хронических заболеваний, перечень которых устанавливается уполномоченным Правительством Российской Федерации федеральным органом исполнительной власти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4 574,3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4 574,3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 и выплата ежемесячных доплат к страховой пенсии в соответствии с Законом Нижегородской области от 1 ноября 2008 года № 149-З "О государственной поддержке руководителей, работавших в сфере сельского хозяйства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1313128300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Назначение и выплата ежемесячных доплат к страховой пенсии в соответствии с Законом Нижегородской области от 1 ноября 2008 года № 149-З "О государственной поддержке руководителей, работавших в сфере </w:t>
            </w:r>
            <w:r>
              <w:rPr>
                <w:sz w:val="20"/>
                <w:szCs w:val="20"/>
              </w:rPr>
              <w:lastRenderedPageBreak/>
              <w:t>сельского хозяйства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7 741,0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2313226700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отдельным категориям сотрудников территориальных органов федеральных органов исполнительной власти в целях усиления охраны общественного порядка и обеспечения общественной безопасности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416 306,8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413 188,7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777062213Z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за жилое помещение в пределах социальной нормы площади жилья и коммунальных услуг в пределах установленных нормативов потребления коммунальных услуг участникам специальной военной операции и членам их семей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301 120,3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297 054,8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777062214Z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компенсации по кредитным договорам (договорам займа), договорам финансовой аренды (лизингу) участникам специальной </w:t>
            </w:r>
            <w:r>
              <w:rPr>
                <w:sz w:val="20"/>
                <w:szCs w:val="20"/>
              </w:rPr>
              <w:lastRenderedPageBreak/>
              <w:t>военной 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23 560,0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участников специальной военной операции и членов их семей, а также расходы, связанные с проведением специальной военной 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168 900,0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167 703,2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14 237 171,5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13 747 653,2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обеспечение полноценным питанием детей первого и второго года жизни по заключению врачей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обеспечение полноценным питанием детей первого и второго года жизни по заключению врачей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80 877,8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77 852,0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0343210090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предоставление именной стипендии Правительства Нижегородской области для одаренных детей-инвалидов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Дополнительное материальное обеспечение матерей, награжденных Почетным дипломом многодетной матери Нижегородской области, граждан, награжденных Почетным знаком "Родительская слава", и семей, удостоенных премии Нижегородской области "Нижегородская семья", по Закону Нижегородской области от 21 апреля 2003 года № 28-З "О наградах и премиях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пособия на ребенка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пособия на ребенка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33 018,4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31 482,1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дополнительных пособий гражданам, имеющим детей, по Закону Нижегородской области от </w:t>
            </w:r>
            <w:r>
              <w:rPr>
                <w:sz w:val="20"/>
                <w:szCs w:val="20"/>
              </w:rPr>
              <w:lastRenderedPageBreak/>
              <w:t>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дополнительных пособий гражданам, имеющим детей,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12 467,0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11 987,6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материнского капитала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материнского капитала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186 140,7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178 555,6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единовременного пособия при усыновлении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единовременного пособия при усыновлении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пособия на ребенка-инвалида с третьей степенью выраженности ограничений по одной из основных категорий жизнедеятельности человека или второй степенью выраженности ограничений по способностям к самообслуживанию и к самостоятельному передвижению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0343210550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пособия на ребенка-инвалида с третьей степенью выраженности ограничений по одной из основных категорий жизнедеятельности человека или второй степенью выраженности </w:t>
            </w:r>
            <w:r>
              <w:rPr>
                <w:sz w:val="20"/>
                <w:szCs w:val="20"/>
              </w:rPr>
              <w:lastRenderedPageBreak/>
              <w:t>ограничений по способностям к самообслуживанию и к самостоятельному передвижению по Закону Нижегородской области от 24 ноября 2004 года № 130-З 'О мерах социальной поддержки граждан, имеющих детей'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82 752,3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82 665,7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детям-сиротам и детям, оставшимся без попечения родителей, по Закону Нижегородской области от 10 декабря 2004 года № 147-З 'О мерах социальной поддержки детей-сирот и детей, оставшихся без попечения родителей'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1 541,7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компенсации на оплату жилья и коммунальных услуг детям-сиротам и детям, оставшимся без попечения родителей, по Закону Нижегородской области от 10 декабря 2004 года № 147-З 'О мерах социальной поддержки детей-сирот и детей, </w:t>
            </w:r>
            <w:r>
              <w:rPr>
                <w:sz w:val="20"/>
                <w:szCs w:val="20"/>
              </w:rPr>
              <w:lastRenderedPageBreak/>
              <w:t>оставшихся без попечения родителей'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118 870,8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117 618,6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возмещения стоимости проезда один раз в год к месту жительства и обратно к месту учебы по Закону Нижегородской области от 10 декабря 2004 года № 147-З 'О мерах социальной поддержки детей-сирот и детей, оставшихся без попечения родителей'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выплат семьям опекунов на содержание подопечных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4 367,7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выплат семьям опекунов на содержание подопечных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330 468,6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325 136,0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компенсации расходов за наем (поднаем) жилого помещения по Закону Нижегородской области от 10 декабря 2004 года № 147-З 'О мерах социальной поддержки детей-сирот и детей, оставшихся без попечения родителей'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0343210640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компенсации расходов за наем (поднаем) жилого помещения по Закону Нижегородской области от 10 декабря 2004 года № 147-З 'О мерах социальной поддержки детей-сирот и детей, оставшихся без попечения родителей'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36 086,3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35 677,8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0343210810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питанием детей из малоимущих семей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0343210810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питанием детей из малоимущих семей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64 367,6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54 379,9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выплаты к началу учебного года на детей из малоимущих семей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0343210820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выплаты к началу учебного года на детей из малоимущих семей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4 308,6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компенсации на оплату жилья и коммунальных услуг приемным семьям, </w:t>
            </w:r>
            <w:r>
              <w:rPr>
                <w:sz w:val="20"/>
                <w:szCs w:val="20"/>
              </w:rPr>
              <w:lastRenderedPageBreak/>
              <w:t>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1 195,2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99 395,9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90 117,9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проезда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проезда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15 965,7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питанием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питанием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4 011,8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3 710,8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ежегодной выплаты к началу учебного года </w:t>
            </w:r>
            <w:r>
              <w:rPr>
                <w:sz w:val="20"/>
                <w:szCs w:val="20"/>
              </w:rPr>
              <w:lastRenderedPageBreak/>
              <w:t>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выплаты к началу учебного года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2 134,7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1 922,2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поощрительной единовременной выплаты на детей, закончивших школу на "4" и "5",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поощрительной единовременной выплаты на детей, закончивших школу на "4" и "5", приемным семьям, воспитывающим трех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приемной семье на содержание подопечных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15 302,9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14 952,9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приемной семье на содержание подопечных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1 134 576,5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1 111 911,9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вознаграждения, причитающегося приемному родителю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1 104 743,0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1 075 343,4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многодетным семьям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19 266,6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15 741,2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компенсации на оплату жилья и коммунальных услуг многодетным семьям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1 292 683,1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1 273 386,6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проезда детей из многодетных семей, обучающихся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7 215,7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6 898,6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проезда детей из многодетных семей, обучающихся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555 054,3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552 026,8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выплаты на обеспечение питанием детей из </w:t>
            </w:r>
            <w:r>
              <w:rPr>
                <w:sz w:val="20"/>
                <w:szCs w:val="20"/>
              </w:rPr>
              <w:lastRenderedPageBreak/>
              <w:t>многодетных семей, обучающихся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7 626,4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 на обеспечение питанием детей из многодетных семей, обучающихся в общеобразовательных организациях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551 023,4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544 351,8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выплаты к началу учебного года на детей из многодетных семей – учащихся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ежегодной выплаты к началу учебного года на детей из многодетных семей – учащихся общеобразовательных организаций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70 270,0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67 349,2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ежемесячного дополнительного материального обеспечения матерям, удостоенным государственных наград за особые материнские заслуги, ежемесячная выплата многодетным </w:t>
            </w:r>
            <w:r>
              <w:rPr>
                <w:sz w:val="20"/>
                <w:szCs w:val="20"/>
              </w:rPr>
              <w:lastRenderedPageBreak/>
              <w:t>матерям, получающим пенсию и имеющим государственные награды СССР за материнские заслуги (не имеющим звания "Мать-героиня"), воспитавшим пять - девять детей, воспитавшим десять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1 142,2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ежемесячного дополнительного материального обеспечения матерям, удостоенным государственных наград за особые материнские заслуги, ежемесячная выплата многодетным матерям, получающим пенсию и имеющим государственные награды СССР за материнские заслуги (не имеющим звания "Мать-героиня"), воспитавшим пять - девять детей, воспитавшим десять и более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69 854,1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66 263,0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выплаты на детей из многодетных семей, закончивших школу на '4' и '5'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0343211160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единовременной выплаты на детей из многодетных </w:t>
            </w:r>
            <w:r>
              <w:rPr>
                <w:sz w:val="20"/>
                <w:szCs w:val="20"/>
              </w:rPr>
              <w:lastRenderedPageBreak/>
              <w:t>семей, закончивших школу на '4' и '5'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денежной </w:t>
            </w:r>
            <w:proofErr w:type="gramStart"/>
            <w:r>
              <w:rPr>
                <w:sz w:val="20"/>
                <w:szCs w:val="20"/>
              </w:rPr>
              <w:t>компенсации части стоимости обучения детей</w:t>
            </w:r>
            <w:proofErr w:type="gramEnd"/>
            <w:r>
              <w:rPr>
                <w:sz w:val="20"/>
                <w:szCs w:val="20"/>
              </w:rPr>
              <w:t xml:space="preserve"> по образовательным программам среднего профессионального образования по очной форме обучения в образовательных организациях, расположенных на территории Нижегородской области, многодетным семьям с тремя и более детьми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0343222020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денежной </w:t>
            </w:r>
            <w:proofErr w:type="gramStart"/>
            <w:r>
              <w:rPr>
                <w:sz w:val="20"/>
                <w:szCs w:val="20"/>
              </w:rPr>
              <w:t>компенсации части стоимости обучения детей</w:t>
            </w:r>
            <w:proofErr w:type="gramEnd"/>
            <w:r>
              <w:rPr>
                <w:sz w:val="20"/>
                <w:szCs w:val="20"/>
              </w:rPr>
              <w:t xml:space="preserve"> по образовательным программам среднего профессионального образования по очной форме обучения в образовательных организациях, расположенных на территории Нижегородской области, многодетным семьям с тремя и более детьми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12 282,4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12 172,6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0343431460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бюджету Фонда пенсионного и социального страхования Российской Федерации на осуществление ежемесячного пособия в связи с рождением и воспитанием ребенка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5 916 635,3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5 916 635,3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0343631440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бюджету Фонда пенсионного и социального страхования Российской Федерации </w:t>
            </w:r>
            <w:proofErr w:type="gramStart"/>
            <w:r>
              <w:rPr>
                <w:sz w:val="20"/>
                <w:szCs w:val="20"/>
              </w:rPr>
              <w:t>на осуществление ежемесячной денежной выплаты на ребенка в возрасте от восьми до семнадцати лет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0353129970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в пределах территории Нижегородской области несовершеннолетних, самовольно ушедших из семей, детских домов, школ-интернатов, специальных учебно-воспитательных и иных детских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0353159400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несовершеннолетних, самовольно ушедших из семей, детских домов, школ-интернатов, специальных учебно-воспитательных и иных детских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0353310560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Дополнительные меры социальной поддержки семей, имеющих детей, в виде родительского основного дохода (регионального материнского (семейного) капитала) в связи с рождением (усыновлением) и воспитанием детей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1 054 652,4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712 099,7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0353424350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Дополнительная мера социальной поддержки семей, имеющих детей, в виде подарка новорожденному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181 780,0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179 781,4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03571R0840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ежемесячной денежной выплаты, назначаемой в случае рождения третьего ребенка или последующих детей до достижения ребенком возраста трех лет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135 237,5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135 170,5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ежемесячной денежной выплаты, назначаемой в случае рождения третьего ребенка или последующих детей до достижения ребенком возраста трех лет,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33 809,4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33 790,9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ежемесячной денежной выплаты, назначаемой в случае рождения третьего ребенка или последующих детей до достижения ребенком возраста трех лет,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101 428,1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101 379,6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03571А0840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ежемесячной денежной выплаты, назначаемой в случае рождения третьего ребенка или последующих </w:t>
            </w:r>
            <w:r>
              <w:rPr>
                <w:sz w:val="20"/>
                <w:szCs w:val="20"/>
              </w:rPr>
              <w:lastRenderedPageBreak/>
              <w:t>детей до достижения ребенком возраста трех лет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1 825,7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1 651,1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035Я253132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кратковременного присмотра и ухода за детьми до 3 лет в организациях социального обслуживания, а также на дому - "социальная няня" для студенческих, многодетных семей, иных категорий в соответствии с установленными критериями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29 610,2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29 610,2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организация кратковременного присмотра и ухода за детьми до 3 лет для студенческих, многодетных семей, иных категорий в соответствии с критериями, установленными субъектом Российской Федерации,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1 184,4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организация кратковременного присмотра и ухода за детьми до 3 лет для студенческих, многодетных семей, иных категорий в соответствии с критериями, установленными субъектом Российской Федерации,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28 425,8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28 425,8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035Я253133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пунктов проката предметов первой необходимости для новорожденных (коляски, кроватки, пеленальные столики и др.) для студенческих, молодых семей, одиноких матерей, иных категорий нуждающихся семей в соответствии с установленными критериями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создание пунктов проката предметов первой необходимости для новорожденных для студенческих, молодых семей, одиноких матерей, иных категорий нуждающихся семей в соответствии с критериями, установленными субъектом Российской Федерации,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создание пунктов проката предметов первой необходимости для новорожденных для студенческих, молодых семей, одиноких матерей, иных категорий нуждающихся семей в соответствии с критериями, установленными субъектом Российской Федерации,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51 840,0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51 840,0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035Я253134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выплаты при рождении третьего или последующего ребенка в молодой семье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362 400,0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единовременной выплаты при рождении третьего или последующего ребенка в молодой семье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единовременной выплаты при рождении третьего или последующего ребенка в молодой семье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347 904,0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347 904,0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035Я253135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единовременной выплаты при постановке на учет по беременности женщине, обучающейся по очной форме обучения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единовременной выплаты при постановке на учет по беременности женщине, обучающейся по очной форме обучения,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единовременной выплаты при постановке на учет по беременности женщине, обучающейся по очной форме обучения,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37 248,0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37 248,0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0416124640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единовременной денежной выплаты на приобретение в собственность жилого помещения лицам, которые относились к категории детей-сирот и достигли возраста 23 лет, </w:t>
            </w:r>
            <w:r>
              <w:rPr>
                <w:sz w:val="20"/>
                <w:szCs w:val="20"/>
              </w:rPr>
              <w:lastRenderedPageBreak/>
              <w:t>подлежащим обеспечению жилыми помещениями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313 946,2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306 852,8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0416124650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региональной единовременной денежной выплаты на приобретение в собственность жилого помещения лицам из числа детей-сирот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114 339,6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114 194,9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04261R4970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социальных выплат молодым семьям на приобретение жилья или строительство индивидуального жилого дома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31 799,9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30 617,1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осуществление социальных выплат молодым семьям на приобретение жилья или строительство индивидуального жилого дома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7 654,3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осуществление социальных выплат молодым семьям на приобретение жилья или строительство индивидуального жилого дома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23 849,9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22 962,8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04261А4970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социальных выплат молодым семьям на приобретение жилья или строительство индивидуального жилого дома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осуществление социальных выплат молодым семьям на приобретение жилья или строительство индивидуального жилого дома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2 564,3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0443173120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проведение ремонта жилых помещений, собственниками которых являются дети-сироты и дети, оставшиеся без попечения родителей, лица из числа детей-сирот и детей, оставшихся без попечения родителей, а также лица, право на ремонт жилых </w:t>
            </w:r>
            <w:proofErr w:type="gramStart"/>
            <w:r>
              <w:rPr>
                <w:sz w:val="20"/>
                <w:szCs w:val="20"/>
              </w:rPr>
              <w:t>помещений</w:t>
            </w:r>
            <w:proofErr w:type="gramEnd"/>
            <w:r>
              <w:rPr>
                <w:sz w:val="20"/>
                <w:szCs w:val="20"/>
              </w:rPr>
              <w:t xml:space="preserve"> которых сохранено законодательством Нижегородской области, либо жилых помещений государственного жилищного фонда, право пользования которыми за ними сохранено, в целях обеспечения надлежащего санитарного и технического состояния этих жилых помещений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27 961,0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27 919,8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429 525,3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426 099,6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0352129990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укреплению семьи и повышению статуса многодетных семей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0392160140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финансовое обеспечение уставной деятельности автономной некоммерческой организации "Центр инноваций социальной сферы Нижегородской </w:t>
            </w:r>
            <w:r>
              <w:rPr>
                <w:sz w:val="20"/>
                <w:szCs w:val="20"/>
              </w:rPr>
              <w:lastRenderedPageBreak/>
              <w:t>области" в целях проведения мероприятий поддержки социально ориентированных некоммерческих организаций и субъектов социального предпринимательства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25 118,0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24 617,1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финансовое обеспечение уставной деятельности автономной некоммерческой организации "Центр инноваций социальной сферы Нижегородской области"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25 118,0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24 617,1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299 212,4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297 934,8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53 338,0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52 948,3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0393225280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социальной политики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1 345,8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1 338,1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0393225280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социальной политики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46 100,2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44 892,9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sz w:val="20"/>
                <w:szCs w:val="20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4 368,4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4 368,4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151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AB7FAE" w:rsidP="00AB7FA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</w:t>
            </w:r>
            <w:r w:rsidR="00324039">
              <w:rPr>
                <w:b/>
                <w:bCs/>
                <w:sz w:val="20"/>
                <w:szCs w:val="20"/>
              </w:rPr>
              <w:t>правление по труду и занятости населения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753 420,5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737 590,6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7 108,3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5 409,8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7 108,3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5 409,8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Миграционная политика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06М3125370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профессионального обучения, получение дополнительного профессионального образования на период до получения гражданства Российской Федерации участниками государственной программы "Оказание содействия добровольному переселению в Нижегородскую область соотечественников, проживающих за рубежом, на 2021-2025 годы" и членами их семей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Миграционная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06М3125370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профессионального обучения, получение дополнительного профессионального образования на период до получения гражданства Российской Федерации участниками государственной программы "Оказание содействия добровольному </w:t>
            </w:r>
            <w:r>
              <w:rPr>
                <w:sz w:val="20"/>
                <w:szCs w:val="20"/>
              </w:rPr>
              <w:lastRenderedPageBreak/>
              <w:t>переселению в Нижегородскую область соотечественников, проживающих за рубежом, на 2021-2025 годы" и членами их семей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Миграционная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06М31R0860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предусмотренных государственной программой 'Оказание содействия добровольному переселению в Нижегородскую область соотечественников, проживающих за рубежом, на 2021-2025 годы'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мероприятий, связанных с информированием о реализации государственной программы "Оказание содействия добровольному переселению в Нижегородскую область соотечественников, проживающих за рубежом, на 2021-2025 годы",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реализация мероприятий, связанных с информированием о реализации государственной программы "Оказание содействия добровольному переселению в Нижегородскую область соотечественников, проживающих за рубежом, на 2021-2025 годы",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Миграционная политика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06М31А0860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предусмотренных государственной программой 'Оказание содействия добровольному переселению в Нижегородскую область соотечественников, проживающих за рубежом, на 2021-2025 годы'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3 298,0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676 790,2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665 217,9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676 790,2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665 217,9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0612129930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содействию трудоустройству незанятых инвалидов на оборудованные (оснащенные) для них рабочие места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0613129910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содействию трудоустройству граждан и обеспечению работодателей рабочей силой в соответствии с потребностями экономики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16 502,6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16 502,6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0613129910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по содействию трудоустройству граждан и обеспечению работодателей рабочей силой в соответствии с потребностями экономики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0613129920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 в области занятости населения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4 767,0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4 750,7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061Л354780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дополнительных мероприятий в сфере занятости населения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64 800,0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предоставление финансовой поддержки работодателям, привлекающим трудовые ресурсы из субъектов Российской Федерации, не включенных в перечень приоритетных,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предоставление финансовой поддержки работодателям, привлекающим трудовые ресурсы из субъектов Российской Федерации, не включенных в перечень приоритетных,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061Л455700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федеральных этапов Всероссийского конкурса профессионального мастерства "</w:t>
            </w:r>
            <w:proofErr w:type="gramStart"/>
            <w:r>
              <w:rPr>
                <w:sz w:val="20"/>
                <w:szCs w:val="20"/>
              </w:rPr>
              <w:t>Лучший</w:t>
            </w:r>
            <w:proofErr w:type="gramEnd"/>
            <w:r>
              <w:rPr>
                <w:sz w:val="20"/>
                <w:szCs w:val="20"/>
              </w:rPr>
              <w:t xml:space="preserve"> по профессии"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организация федеральных этапов Всероссийского конкурса профессионального мастерства "Лучший по профессии" за счет средств областного бюджета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>
              <w:rPr>
                <w:sz w:val="20"/>
                <w:szCs w:val="20"/>
              </w:rPr>
              <w:t>организация федеральных этапов Всероссийского конкурса профессионального мастерства "Лучший по профессии" за счет средств федерального бюджета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127 423,9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119 661,3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4 622,3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4 183,5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B7F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380 353,3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377 098,5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62 937,9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62 838,1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2 543,6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2 543,6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23 295,8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20 736,7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23 295,8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20 736,7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061Л252920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профессионального обучения и дополнительного профессионального образования работников организаций оборонно-</w:t>
            </w:r>
            <w:r>
              <w:rPr>
                <w:sz w:val="20"/>
                <w:szCs w:val="20"/>
              </w:rPr>
              <w:lastRenderedPageBreak/>
              <w:t>промышленного комплекса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23 295,8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20 736,7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возмещение затрат работодателей на организацию профессионального обучения и дополнительного профессионального образования работников организаций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организациями оборонно-промышленного комплекса,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возмещение затрат работодателей на организацию профессионального обучения и дополнительного профессионального образования работников организаций оборонно-промышленного комплекса, а также граждан, обратившихся в органы службы занятости за содействием в поиске подходящей работы и заключивших ученический договор с организациями оборонно-промышленного комплекса,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22 363,9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19 907,2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46 226,2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46 226,2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7 749,2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7 749,2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0613152900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Социальные выплаты безработным гражданам и иным категориям граждан в соответствии с законодательством о занятости населения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7 749,2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7 749,2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межбюджетные трансферты бюджету Фонда пенсионного и социального страхования Российской Федерации на выплату пенсий, назначенных досрочно, гражданам, признанным безработными, за счет средств федерального бюджета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7 749,2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7 749,2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38 294,1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38 294,1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0613152900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Социальные выплаты безработным гражданам и иным категориям граждан в соответствии с законодательством о занятости населения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703,8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0613152900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Социальные выплаты безработным гражданам и иным категориям граждан </w:t>
            </w:r>
            <w:r>
              <w:rPr>
                <w:sz w:val="20"/>
                <w:szCs w:val="20"/>
              </w:rPr>
              <w:lastRenderedPageBreak/>
              <w:t>в соответствии с законодательством о занятости населения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37 590,3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37 590,3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0623125330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информационно-методических совещаний, семинаров, мероприятий по изучению передового опыта, прямых телефонных линий с федеральными органами исполнительной власти, органами исполнительной власти субъектов Российской Федерации, органами исполнительной власти области, органами местного самоуправления, работодателями, руководителями и экспертами организаций, аккредитованных на оказание услуг в области охраны труда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2038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Комитет по делам архивов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342 472,3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338 811,6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342 472,3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338 811,6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342 472,3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338 811,6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31 199,2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31 199,2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219 855,6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219 808,1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80 199,1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77 029,0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1 782,1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7770372570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ремонт (капитальный ремонт) зданий (помещений) муниципальных архивов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7 920,0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7 491,6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167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2038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спорта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15 522 219,0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15 111 662,6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155 176,4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153 483,8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155 098,3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153 405,7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011Ю653030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 Нижегородской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013Ю653630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Ежемесячное денежное вознаграждение 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</w:t>
            </w:r>
            <w:r>
              <w:rPr>
                <w:sz w:val="20"/>
                <w:szCs w:val="20"/>
              </w:rPr>
              <w:lastRenderedPageBreak/>
              <w:t>профессионального образования, в том числе программы профессионального обучения для лиц с ограниченными возможностями здоровья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1213127590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153 926,5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152 233,9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011Ю650500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Нижегородской области, муниципальных общеобразовательных организаций,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212 360,7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209 588,2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212 360,7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209 588,2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Амбулаторная помощь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1213127580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медицинского контроля за </w:t>
            </w:r>
            <w:proofErr w:type="gramStart"/>
            <w:r>
              <w:rPr>
                <w:sz w:val="20"/>
                <w:szCs w:val="20"/>
              </w:rPr>
              <w:t>занимающимися</w:t>
            </w:r>
            <w:proofErr w:type="gramEnd"/>
            <w:r>
              <w:rPr>
                <w:sz w:val="20"/>
                <w:szCs w:val="20"/>
              </w:rPr>
              <w:t xml:space="preserve"> физической культурой и спортом в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212 360,7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209 588,2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15 154 681,9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14 748 590,6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328 644,2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313 996,7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328 644,2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313 996,7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8 635 996,2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8 343 950,2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0312172110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обеспечение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0376125140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реализации мероприятий в сфере реабилитации и абилитации инвалидов " (в том числе обеспечение инвалидов техническими средствами реабилитации, включенными в региональный перечень технических средств реабилитации, предоставляемых инвалидам)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0376172930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формированию системы комплексной реабилитации и абилитации инвалидов, в том числе детей-инвалидов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1211127610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 спортивных объектов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6 075 821,6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6 008 282,0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"Спорт"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6 075 821,6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6 008 282,0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1212120110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проектно-изыскательских работ и разработка проектно-сметной документации, строительство, реконструкция и капитальный ремонт учреждений физической культуры и спорта Нижегородской области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4 469,3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4 469,3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1212120110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проектно-изыскательских работ и разработка проектно-сметной документации, строительство, реконструкция и капитальный ремонт учреждений физической культуры и спорта Нижегородской области в рамках адресной </w:t>
            </w:r>
            <w:r>
              <w:rPr>
                <w:sz w:val="20"/>
                <w:szCs w:val="20"/>
              </w:rPr>
              <w:lastRenderedPageBreak/>
              <w:t>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87 338,4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87 338,4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мероприятий в рамках адресной инвестиционной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87 338,4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87 338,4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1212127820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Поставка и установка модульных лыжных баз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206 900,6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187 840,8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1212127830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резинового покрытия на площадках спортивно-технологического оборудования "Квадрат спорта"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5 825,5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1212127840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оборудования и спортивного инвентаря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27 380,0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19 489,3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1212172440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приобретение автотранспорта в целях обеспечения потребности муниципальных образований Нижегородской области по отрасли 'Физическая культура и спорт'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24 710,4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23 810,4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1212260215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"Центр управления и развития спорта в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349 641,5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346 571,0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1212372300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на обеспечение командирования </w:t>
            </w:r>
            <w:r>
              <w:rPr>
                <w:sz w:val="20"/>
                <w:szCs w:val="20"/>
              </w:rPr>
              <w:lastRenderedPageBreak/>
              <w:t>спортсменов до 18 лет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13 671,9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1212460217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акционерному обществу "Международная Академия Спорта"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23 885,3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23 884,6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840 064,8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816 797,6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1213127600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учебно-тренировочной работы и отдыха воспитанников детских спортивных школ в летнее время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8 287,5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7 873,1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12161R7530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и монтаж оборудования для создания "умных" спортивных площадок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7 802,9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закупку и монтаж оборудования для создания "умных" спортивных площадок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1 950,7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закупку и монтаж оборудования для создания "умных" спортивных площадок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5 852,2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12161R7550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(реконструкция) объектов спортивной инфраструктуры массового спорта на основании соглашений о государственно-частном (муниципально-частном) партнерстве или концессионных соглашений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122 466,4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122 466,4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"Спорт" за счет средств областного </w:t>
            </w:r>
            <w:r>
              <w:rPr>
                <w:sz w:val="20"/>
                <w:szCs w:val="20"/>
              </w:rPr>
              <w:lastRenderedPageBreak/>
              <w:t>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30 616,6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30 616,6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"Спорт"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91 849,8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91 849,8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12161А7550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(реконструкция) объектов спортивной инфраструктуры массового спорта на основании соглашений о государственно-частном (муниципально-частном) партнерстве или концессионных соглашений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195 596,4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концессионных соглашений по отрасли "Спорт"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195 596,4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12162R2280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Оснащение объектов спортивной инфраструктуры спортивно-технологическим оборудованием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22 608,9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21 775,0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оснащение объектов спортивной инфраструктуры спортивно-технологическим оборудованием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6 277,7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5 443,8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оснащение объектов спортивной инфраструктуры спортивно-технологическим оборудованием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16 331,2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16 331,2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2413129603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физкультурно-массовых мероприятий антинаркотической направленности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84 710,1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84 710,1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Массовый 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7770696400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ремонту и благоустройству спортивной инфраструктуры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506 127,1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458 554,0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6 095 543,3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5 997 860,9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1212260211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некоммерческим организациям, осуществляющим развитие командных игровых и игровых видов спорта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29 300,0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27 835,0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1212260213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затрат, связанных с предоставлением услуг по физической реабилитации и социальной адаптации инвалидов и лиц с ограниченными возможностями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13 090,7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12 435,1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1212260214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"Регбийный клуб "Химик"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1212260215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автономной некоммерческой организации "Центр управления и развития спорта в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3 286 380,0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3 278 526,4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1212372280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выполнение требований федеральных стандартов спортивной подготовки спортивными школами олимпийского резерва и спортивными школами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34 081,3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2 400 425,5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2 320 967,1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1213125274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участия спортсменов в учебно-тренировочных сборах и официальных соревнованиях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137 295,0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137 295,0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1213127590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профессиональных образовательных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53 581,1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50 915,4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1213311431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стипендий ведущим спортсменам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1213311432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единовременных выплат ведущим спортсменам Нижегородской области и их тренерам по итогам выступлений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12 970,0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10 615,0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12163R0810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21 161,7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21 161,3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государственную поддержку организаций, входящих в систему спортивной подготовки,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5 290,4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5 290,3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государственную поддержку организаций, входящих в систему спортивной подготовки,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15 871,3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15 871,0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 высших достижений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12163R2290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спортивного оборудования и инвентаря для приведения организаций дополнительного образования со специальным наименованием "спортивная школа", использующих в своем наименовании слово "олимпийский" или образованные на его основе слова или словосочетания, в нормативное состояние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11 739,3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11 739,3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приобретение спортивного оборудования и инвентаря для приведения организаций дополнительного образования со специальным наименованием "спортивная школа", использующих в своем наименовании слово "олимпийский" или образованные на его основе слова или словосочетания, в нормативное состояние за счет средств областного бюджета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2 934,8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2 934,8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расходы на приобретение спортивного оборудования и инвентаря для приведения организаций дополнительного образования со специальным наименованием "спортивная школа", использующих в своем наименовании слово "олимпийский" или образованные на его основе слова или словосочетания, в нормативное состояние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8 804,5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8 804,5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94 498,2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92 782,8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2038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1213125275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прочих мероприятий в области физической культуры и </w:t>
            </w:r>
            <w:r>
              <w:rPr>
                <w:sz w:val="20"/>
                <w:szCs w:val="20"/>
              </w:rPr>
              <w:lastRenderedPageBreak/>
              <w:t>спорта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2 678,0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2 324,1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83 626,1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83 337,9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6 662,6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5 639,6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физической культуры и спорта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1 092,4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176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7A4F51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региональной безопасности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4 703 799,3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4 144 179,8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316 856,5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260 744,0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316 856,5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260 744,0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2313126500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Организация, подготовка и размещение в средствах массовой информации материалов антитеррористической направленности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2313226200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товарно-материальных ценностей, имущества в интересах правоохранительных органов и образовательных учреждений правоохранительной направленности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245 211,1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198 297,2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2313326300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вознаграждения гражданам за добровольную сдачу незаконно хранящегося огнестрельного оружия, боеприпасов, взрывчатых веществ и взрывных устройств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2313326600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денежного вознаграждения гражданам за информирование полиции о лицах, управляющих транспортными средствами в состоянии опьянения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3213120860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Изготовление, распространение материалов антикоррупционной направленности (полиграфическая продукция)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7770372450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в рамках адресной инвестиционной программы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14 850,0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14 850,0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ремонт (капитальный ремонт) зданий (помещений) муниципальной собственности и благоустройство прилегающей к ним территории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54 685,4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46 108,7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1 330 433,6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929 077,4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1 330 433,6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929 077,4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406 877,4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379 037,3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777069600Z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участников специальной военной операции и членов их семей, а также расходы, связанные с проведением специальной военной операции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923 556,2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550 040,1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2 907 384,7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2 837 948,1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2 907 384,7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2 837 948,1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352 825,3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352 807,3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46 083,1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37 891,7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2013125040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поддержания необходимого количества резерва финансовых ресурсов для ликвидации чрезвычайных ситуаций межмуниципального и регионального характера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2 157,6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2013125110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получения информации об опасных и неблагоприятных метеорологических и гидрологических явлениях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>
              <w:rPr>
                <w:sz w:val="20"/>
                <w:szCs w:val="20"/>
              </w:rPr>
              <w:lastRenderedPageBreak/>
              <w:t>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2013125130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создания, хранения, использования и восполнения резерва материальных ресурсов Нижегородской области для ликвидации </w:t>
            </w:r>
            <w:r>
              <w:rPr>
                <w:sz w:val="20"/>
                <w:szCs w:val="20"/>
              </w:rPr>
              <w:lastRenderedPageBreak/>
              <w:t>чрезвычайных ситуаций межмуниципального и регионального характера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26 467,5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10 491,0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2013125180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Поэтапная замена средств индивидуальной защиты для установленной категории населения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47 732,8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47 732,8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2022120880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 многофункциональных пожарных депо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1 483 465,2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1 483 332,4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488 380,2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456 693,8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7 175,9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7 128,5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2023123140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противопожарной службы Нижегородской области новыми образцами пожарной техники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316 294,6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316 294,6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2023125090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предоставления дополнительной меры социальной поддержки в виде обеспечения автономными пожарными извещателями отдельных категорий граждан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4 649,7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>
              <w:rPr>
                <w:sz w:val="20"/>
                <w:szCs w:val="20"/>
              </w:rPr>
              <w:lastRenderedPageBreak/>
              <w:t>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2053100190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111 640,9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107 484,2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13 582,1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6 582,2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2 968,3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2 968,3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66 463,2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37 695,9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66 463,2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37 695,9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35 794,8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30 033,5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Связь и информатика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30 668,4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7 662,4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82 661,3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78 714,4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82 661,3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78 714,4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82 661,3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78 714,4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178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Государственная инспекция по надзору за техническим состоянием самоходных машин и других видов техники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106 880,5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106 671,4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106 880,5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106 671,4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106 880,5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106 671,4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90 891,6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90 870,1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14 247,6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14 060,0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1 622,8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1 622,8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218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Управление по обеспечению деятельности мировых судей, адвокатуры и нотариата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1 349 151,8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1 348 134,3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1 349 151,8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1 348 134,3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1 004 372,7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1 003 738,5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7770106000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аппаратов мировых судов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676 060,2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676 040,4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аппаратов мировых судов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326 702,0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326 137,4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аппаратов мировых судов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аппаратов мировых судов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7770551200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на реализацию переданных исполнительно-распорядительным органам муниципальных образований Нижегородской области </w:t>
            </w:r>
            <w:r>
              <w:rPr>
                <w:sz w:val="20"/>
                <w:szCs w:val="20"/>
              </w:rPr>
              <w:lastRenderedPageBreak/>
              <w:t>государственных полномочий по составлению (изменению, дополнению)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344 779,1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344 395,8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74 262,9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74 259,4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7 151,1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7 110,7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######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228 363,4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228 360,4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9 999,3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9 663,2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1 159,2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11 304,1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11 303,8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12 361,0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12 361,0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субсидия Палате адвокатов Нижегородской области в целях финансового обеспечения деятельности юридических консультаций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12 361,0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12 361,0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262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Министерство информационной политики и взаимодействия со средствами массовой информации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678 251,9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667 178,6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678 251,9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667 178,6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263 012,1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263 012,1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Телевидение и радиовещание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3112298750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Поддержка средства массовой информации "Радио Образ" (форма распространения – радиоканал), </w:t>
            </w:r>
            <w:r>
              <w:rPr>
                <w:sz w:val="20"/>
                <w:szCs w:val="20"/>
              </w:rPr>
              <w:lastRenderedPageBreak/>
              <w:t>осуществляющего выпуск социально значимых программ и ориентированного на сохранение традиционных семейных и культурных ценностей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5 220,5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5 220,5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субсидия на оказание государственной финансовой поддержки средствам массовой информации Нижегородской области с формой распространения "радиоканал"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5 220,5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5 220,5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Телевидение и радиовещание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3113198710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выпуска средств массовой информации, учредителем которых является Правительство Нижегородской области, осуществляющих информационное освещение деятельности органов государственной власти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257 791,6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257 791,6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122 588,2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122 037,3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3112298720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средства массовой информации, освещающего проблемы и потребности инвалидов, семей, имеющих детей инвалидов, многодетных семей, а также пенсионеров, ветеранов труда, ветеранов Великой Отечественной войны, участников локальных конфликтов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1 618,9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1 538,0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оказание государственной финансовой поддержки средствам массовой информации </w:t>
            </w:r>
            <w:r>
              <w:rPr>
                <w:sz w:val="20"/>
                <w:szCs w:val="20"/>
              </w:rPr>
              <w:lastRenderedPageBreak/>
              <w:t>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1 618,9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1 538,0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3112298740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Поддержка средства массовой информации, освещающего деятельность профессиональных союзов, действующих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субсидии на оказание государственной финансовой поддержки средствам массовой информации, освещающим деятельность профессиональных союзов, действующих на территории Нижегородской области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3113198710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выпуска средств массовой информации, учредителем которых является Правительство Нижегородской области, осуществляющих информационное освещение деятельности органов государственной власти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120 556,7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120 107,3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292 651,6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282 129,2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2213125730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мероприятия по освещению в средствах массовой информации темы, направленной на гармонизацию межнациональных отношений, развитие межэтнического взаимопонимания, продвижение идей межнациональной и </w:t>
            </w:r>
            <w:r>
              <w:rPr>
                <w:sz w:val="20"/>
                <w:szCs w:val="20"/>
              </w:rPr>
              <w:lastRenderedPageBreak/>
              <w:t>религиозной толерантности, профилактику экстремизма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463,3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2413129605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 населения в рамках антинаркотической политики в сфере средств массовой информации через различные среды распространения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1 394,4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1 394,4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2413129606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социологического исследования в рамках мониторинга наркоситуации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3112372050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оказание частичной финансовой поддержки окружных печатных средств массовой информации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157 909,2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150 013,8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3112424070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социально значимых проектов в области окружных электронных средств массовой информации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13 677,9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гранты в форме субсидий окружным организациям Нижегородской области, осуществляющим выпуск электронных средств массовой информации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13 677,9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13 677,9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3112424070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социально значимых проектов в области окружных электронных средств массовой информации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7 319,3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7 319,3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гранты в форме субсидий окружным организациям Нижегородской области, осуществляющим выпуск электронных средств массовой информации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7 319,3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7 319,3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3113225230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 мероприятий (участие в мероприятиях) в сфере средств массовой информации и книгоиздания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3113225230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 мероприятий (участие в мероприятиях) в сфере средств массовой информации и книгоиздания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3113325350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освещения спортивных мероприятий и событий в телевизионном эфире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10 247,7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10 247,7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3113398730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Информационное освещение деятельности органов государственной власти, а также вопросов, имеющих большую социальную значимость, через различные среды распространения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22 648,4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22 648,1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32 024,2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29 852,2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430,8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41 185,0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41 014,0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2 268,7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3123100590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3213120840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Производство и трансляция в средствах массовой информации информационных материалов, направленных на борьбу с коррупцией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1 149,4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1 149,4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302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Уполномоченный по правам человека 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33 032,4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32 920,9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33 032,4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32 920,9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33 032,4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32 920,9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31 344,2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31 334,1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Уполномоченный по правам ребенка 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13 252,9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13 174,2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13 252,9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13 174,2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13 252,9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13 174,2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12 195,4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12 172,0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1 002,2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306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24 234,2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23 893,5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24 234,2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23 893,5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24 234,2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23 893,5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16 131,7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16 093,5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3 353,4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3 302,0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4 749,0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4 498,0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308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Избирательная комиссия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358 420,7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357 816,7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358 420,7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357 816,7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358 420,7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357 816,7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92 562,1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92 557,1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2 428,6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1 903,5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7770105000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избирательной комиссии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13 912,5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13 910,1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7770490030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проведение выборов депутатов представительных органов вновь образованных муниципальных образований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247 967,9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247 967,9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7770496010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правовой культуры избирателей и обучение организаторов выборов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1 194,0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315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7A4F51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туризма и промыслов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2 471 099,8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2 459 663,9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793 651,8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793 651,8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793 651,8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793 651,8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2732160190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Субсидия на финансовое обеспечение затрат в целях достижения результата по реализации мероприятий </w:t>
            </w:r>
            <w:proofErr w:type="gramStart"/>
            <w:r>
              <w:rPr>
                <w:sz w:val="20"/>
                <w:szCs w:val="20"/>
              </w:rPr>
              <w:t>Нижегородским</w:t>
            </w:r>
            <w:proofErr w:type="gramEnd"/>
            <w:r>
              <w:rPr>
                <w:sz w:val="20"/>
                <w:szCs w:val="20"/>
              </w:rPr>
              <w:t xml:space="preserve"> конгресс-бюро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45 000,0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2732160200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в целях финансового обеспечения затрат по организации и проведению выставочно-конгрессных и иных мероприятий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748 651,8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748 651,8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1 677 448,0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1 666 012,1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1 677 448,0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1 666 012,1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2712162910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</w:t>
            </w:r>
            <w:proofErr w:type="gramStart"/>
            <w:r>
              <w:rPr>
                <w:sz w:val="20"/>
                <w:szCs w:val="20"/>
              </w:rPr>
              <w:t>в целях достижения результата по привлечению инвестиций в туристическую сферу на поддержку инвестиционных проектов по созданию</w:t>
            </w:r>
            <w:proofErr w:type="gramEnd"/>
            <w:r>
              <w:rPr>
                <w:sz w:val="20"/>
                <w:szCs w:val="20"/>
              </w:rPr>
              <w:t xml:space="preserve"> объектов туристической инфраструктуры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16 515,2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16 515,2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2712162920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достижения результата по проведению мероприятий по развитию туристско-привлекательной исторической среды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126 218,5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126 218,5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2712162980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автономной некоммерческой организации 'Агентство гостеприимства Нижегородской области'  в целях достижения результата по проведению мероприятий по созданию благоприятных условий для развития туризма и </w:t>
            </w:r>
            <w:r>
              <w:rPr>
                <w:sz w:val="20"/>
                <w:szCs w:val="20"/>
              </w:rPr>
              <w:lastRenderedPageBreak/>
              <w:t>индустрии гостеприимства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407 568,9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407 568,9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271П155220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модульных некапитальных средств размещения при реализации инвестиционных проектов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271П155581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проектов по созданию объектов инфраструктуры автомобильных туристских маршрутов и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207 092,5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207 092,5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проектов по созданию объектов инфраструктуры автомобильных туристских маршрутов и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8 283,7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8 283,7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реализацию проектов по созданию объектов инфраструктуры автомобильных туристских маршрутов и реализацию проектов по развитию общественной территории муниципального образования, в том числе мероприятий (результатов) по обустройству туристского центра города на территории муниципального образования в соответствии с туристским кодом центра города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198 808,8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198 808,8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271П155582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поддержку и продвижение событийных мероприятий, направленных на развитие туризма 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120 263,1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120 263,1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и продвижение событийных мероприятий, направленных на развитие туризма в Нижегородской области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4 810,5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4 810,5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субсидии на поддержку и продвижение событийных мероприятий, направленных на развитие туризма в Нижегородской области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115 452,6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115 452,6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2722160150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в целях достижения результата по проведению мероприятий по сохранению, возрождению и развитию народных художественных промыслов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378 096,7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378 096,7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2722160560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субъектам народных художественных промыслов в целях достижения результата по приросту объема производства продукции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51 427,1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51 427,1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2722165500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в целях финансового обеспечения затрат по сохранению и расширению ассортимента изделий организации народного художественного промысла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48 400,0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48 400,0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2722165600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организациям, осуществляющим торговую деятельность изделиями народных художественных промыслов, в целях достижения результата по приросту объема реализации продукции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2723129130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 комплекса процессных мероприятий 'Сохранение кадрового потенциала отрасли народных художественных промыслов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2723129130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Финансовое обеспечение  комплекса процессных мероприятий 'Сохранение кадрового потенциала отрасли народных художественных промыслов Нижегородской области'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76 505,7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76 498,5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34 945,4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33 516,7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2743100190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1 422,5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1 422,5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316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7A4F51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  <w:r w:rsidR="00324039">
              <w:rPr>
                <w:b/>
                <w:bCs/>
                <w:sz w:val="20"/>
                <w:szCs w:val="20"/>
              </w:rPr>
              <w:t>инистерство внутренней региональной и муниципальной политики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6 673 486,8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6 569 349,7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4 526 601,5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4 464 315,6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4 526 601,5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4 464 315,6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2213125780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социологических исследований с целью определения состояния и тенденций в сфере межнациональных и межконфессиональных отношений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126 877,2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126 877,2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1 566,3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1 558,0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14 401,7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14 401,7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3 103,4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2 994,7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2 272,8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поощрение региональных и муниципальных управленческих команд </w:t>
            </w:r>
            <w:r>
              <w:rPr>
                <w:sz w:val="20"/>
                <w:szCs w:val="20"/>
              </w:rPr>
              <w:lastRenderedPageBreak/>
              <w:t>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Субсидия на финансовое обеспечение уставной деятельности Ассоциации "Совет муниципальных образований Нижегородской области"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19 232,8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14 898,4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7770662840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"Центр общественных связей - Нижегородский дом народного единства"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4 351 572,5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4 293 875,0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4 676,8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4 539,8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277 409,0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271 110,3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277 409,0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271 110,3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7770372650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мероприятий по обустройству и восстановлению памятных мест, посвященных Великой Отечественной войне 1941 -1945 годов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277 409,0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271 110,3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216 596,3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216 596,0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216 596,3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216 596,0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0362125740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социально ориентированным некоммерческим организациям Нижегородской области грантов в форме субсидий на реализацию общественно полезных (социальных) проектов (программ)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98 372,4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98 372,4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4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предоставление социально ориентированным некоммерческим организациям Нижегородской области грантов в форме субсидий на реализацию общественно полезных (социальных) проектов (программ) за счет средств Фонда-оператора президентских грантов по развитию гражданского общества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48 328,9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48 328,9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2211125710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из областного бюджета грантов в форме субсидий социально ориентированным некоммерческим организациям Нижегородской области на реализацию общественно полезных (социальных) проектов (программ) в сфере укрепления единства российской нации и этнокультурного развития народов России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2 467,1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2212125750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субсидии религиозным организациям на реставрацию, содержание и охрану объектов культурного наследия (памятников истории и </w:t>
            </w:r>
            <w:r>
              <w:rPr>
                <w:sz w:val="20"/>
                <w:szCs w:val="20"/>
              </w:rPr>
              <w:lastRenderedPageBreak/>
              <w:t>культуры) народов Российской Федерации,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115 500,0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2212225710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из областного бюджета грантов в форме субсидий социально ориентированным некоммерческим организациям Нижегородской области на реализацию общественно полезных (социальных) проектов (программ) в сфере укрепления единства российской нации и этнокультурного развития народов России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1 652 880,0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1 617 327,8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1 652 880,0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1 617 327,8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7770372600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на реализацию проекта инициативного бюджетирования 'Вам решать!'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1 080 880,0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1 073 827,8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7770778010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бюджетам субъектов Российской Федерации из областного бюджета в целях софинансирования расходов, связанных с реализацией регионом полномочий органов государственной власти субъектов Российской </w:t>
            </w:r>
            <w:r>
              <w:rPr>
                <w:sz w:val="20"/>
                <w:szCs w:val="20"/>
              </w:rPr>
              <w:lastRenderedPageBreak/>
              <w:t>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543 500,0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317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Главное управление записи актов гражданского состояния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448 094,2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438 786,0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448 094,2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438 786,0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448 094,2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438 786,0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186 335,7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186 335,7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25 724,2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16 416,2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13 047,5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13 047,5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4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2 256,4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2 256,4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7770559300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165 124,5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165 124,5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7770559300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36 788,5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36 788,5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7770559300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18 784,0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18 783,8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Законодательное Собрание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766 772,8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741 575,4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766 772,8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741 575,4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586 307,3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564 556,1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309 498,2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308 203,9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Функционирование законодательных (представительных) органов государственной власти и </w:t>
            </w:r>
            <w:r>
              <w:rPr>
                <w:sz w:val="20"/>
                <w:szCs w:val="20"/>
              </w:rPr>
              <w:lastRenderedPageBreak/>
              <w:t>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114 556,8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97 321,7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7770103000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законодательного (представительного) органа государственной власти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15 439,4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13 694,3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7770104000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Депутаты (члены) законодательного (представительного) органа государственной власти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130 186,9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128 726,7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7770198730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закупку работ (услуг) по информационному освещению деятельности органов государственной власти и государственных органов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16 625,0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16 609,5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180 465,5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177 019,3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179 415,5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175 982,8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487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7A4F51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</w:t>
            </w:r>
            <w:r w:rsidR="00324039">
              <w:rPr>
                <w:b/>
                <w:bCs/>
                <w:sz w:val="20"/>
                <w:szCs w:val="20"/>
              </w:rPr>
              <w:t>правление делами Правительства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4 309 757,0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3 819 239,4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2 645 428,0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2 480 883,8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9 531,7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9 491,9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7770101000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должностное лицо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9 531,7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9 491,9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37 922,9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34 611,0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7770551410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депутатов Государственной Думы и их помощников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25 726,0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23 519,7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7770551410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депутатов Государственной Думы и их помощников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2 512,9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2 304,1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7770551420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сенаторов Российской Федерации и их помощников в субъектах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8 908,4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8 342,1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7770551420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сенаторов Российской Федерации и их помощников в субъектах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125 693,3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124 302,5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7770102000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Заместители высшего должностного лица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105 874,5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104 483,7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19 818,8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19 818,8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2 472 280,1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2 312 478,4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694 455,5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686 574,5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525 636,3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430 036,0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1 627,6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64 336,3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63 480,2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29 192,6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22 796,3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684 996,3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684 996,3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7770551410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депутатов Государственной Думы и их помощников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3 040,0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3 017,6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0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33 628,1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33 628,1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7770660260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в целях финансового обеспечения затрат на организацию и проведение протокольных мероприятий с участием Губернатора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11 304,5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6 797,3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7770660270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в целях финансового обеспечения затрат на подготовку и проведение празднования годовщины Победы в Великой Отечественной войне 1941-1945 годов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15 642,5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15 642,5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7770662810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"Служба защиты прав лиц, страдающих психическими расстройствами, детей-сирот и детей, оставшихся без попечения родителей"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53 432,8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53 432,8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7770690700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поддержки социально значимых и культурных проектов "Нижегородское землячество"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21 043,3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21 026,5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172 029,4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146 946,4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160 314,4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141 341,3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68 472,4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68 354,8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68 472,4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68 354,8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7770696500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подготовке к действиям в чрезвычайной ситуации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68 472,4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68 354,8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385 951,0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299 091,9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131 090,5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116 034,4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7770662820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"Областное кадровое агентство"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131 090,5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116 034,4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102 412,8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85 116,2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7770662210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Субсидии обществу с ограниченной ответственностью "Компания по развитию скоростного судоходства "ВОДОЛЕТ" на финансовое обеспечение затрат на оплату лизинговых платежей по договору финансовой аренды (лизинга) воздушного судна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39 100,1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39 050,1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7770662220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Субсидии обществу с ограниченной ответственностью "Компания по развитию скоростного судоходства "ВОДОЛЕТ" на финансовое обеспечение </w:t>
            </w:r>
            <w:r>
              <w:rPr>
                <w:sz w:val="20"/>
                <w:szCs w:val="20"/>
              </w:rPr>
              <w:lastRenderedPageBreak/>
              <w:t>затрат на оплату расходов по эксплуатации и содержанию воздушного судна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63 312,7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46 066,1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152 447,7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97 941,3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7770628950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152 447,7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97 941,3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Дом Правительства Нижегородской области на территории Кремля (1 очередь)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134 604,6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97 674,2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771 278,4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550 803,7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242 937,0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160 669,8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7770628950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242 937,0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160 669,8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реконструкция противооползневых сооружений вдоль кремлевского бульвара на участке между Коромысловой и Тайницкой башнями Нижегородского Кремля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231 712,5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160 669,8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528 341,4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390 133,9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528 341,4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390 133,9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438 627,2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420 105,2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12 880,2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12 044,2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3213120820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повышения квалификации государственных гражданских служащих Нижегородской области по образовательным программам в области противодействия коррупции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7770624600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7A4F51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Выплата именной стипен</w:t>
            </w:r>
            <w:r w:rsidR="007A4F51"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ии Правительства Нижегородской области для участников региональной программы "Герои. Нижегородская область"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6 732,0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6 103,7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7770660450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грантов в форме субсидий на возмещение затрат, связанных с обучением государственных гражданских служащих Нижегородской области, на основании государственных образовательных сертификатов на дополнительное профессиональное образование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8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5 282,9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5 191,7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425 747,0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408 061,0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4 151,2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4 151,2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7770662830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субсидии на финансовое обеспечение уставной деятельности автономной некоммерческой организации дополнительного профессионального образования "КУПНО"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418 380,9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400 736,5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77706R0660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управленческих кадров для организаций народного хозяйства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3 214,9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3 173,3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подготовка управленческих кадров для организаций народного хозяйства Российской Федерации за счет средств областного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1 704,9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1 682,8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подготовка управленческих кадров для организаций народного хозяйства Российской Федерации за счет средств федерального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1 490,5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Контрольно-счетная палата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106 099,6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105 619,3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106 099,6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105 619,3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106 099,6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105 619,3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89 403,2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89 371,5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6 040,7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5 793,1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0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7770107000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контрольно-счетной палаты Нижегородской области и его заместители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10 584,3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10 383,8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7770107000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контрольно-счетной палаты Нижегородской области и его заместители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495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Государственно-правовой департамент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228 475,9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228 475,9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228 475,9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228 475,9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228 475,9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228 475,9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158 716,3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158 716,3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2 766,5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64 420,6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64 420,6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2 235,8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2 235,8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7770696000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выплаты по обязательствам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798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Государственная жилищная инспекция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396 954,3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377 710,4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396 954,3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377 710,4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161 033,1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7770625600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технического обследования многоквартирных домов, расположенных на территории Нижегородской области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170 000,0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161 033,1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226 954,3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216 677,3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95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158 553,3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150 206,9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17 286,9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15 942,9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6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41 777,4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41 556,8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7770200590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6 473,2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6 126,4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2 637,5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799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Региональная служба по тарифам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131 362,5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130 560,4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131 362,5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130 560,4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131 362,5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130 560,4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99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108 871,9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108 483,6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20 280,7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19 866,9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7770198730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Расходы на закупку работ (услуг) по информационному освещению деятельности органов государственной власти и государственных органов Нижегородской </w:t>
            </w:r>
            <w:r>
              <w:rPr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B01B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1 937,2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881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24039" w:rsidRDefault="00324039" w:rsidP="007A4F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Комитет ветеринарии Нижегородской области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745 803,2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713 046,0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B01B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745 803,2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713 046,0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745 803,2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713 046,0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1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96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1323100590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государственных учреждений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629 718,6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598 232,7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1323100591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мероприятий, направленных на создание дополнительных мест для содержания животных без владельцев на территории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8 959,6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1323128900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мероприятий, направленных на эпизоотическое благополучие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14 218,1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14 218,1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1323173310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</w:t>
            </w:r>
            <w:proofErr w:type="gramStart"/>
            <w:r>
              <w:rPr>
                <w:sz w:val="20"/>
                <w:szCs w:val="20"/>
              </w:rPr>
              <w:t>на осуществление полномочий по организации мероприятий при осуществлении деятельности по обращению с животными без владельцев</w:t>
            </w:r>
            <w:proofErr w:type="gramEnd"/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40 000,0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5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45 796,7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45 762,2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A555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2 991,0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2 794,6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7770100190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текущей деятельности государственного органа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7770555490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поощрение региональных и муниципальных управленческих команд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948,0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Tr="007A4F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7770621000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>
            <w:pPr>
              <w:jc w:val="center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Default="00324039" w:rsidP="00324039">
            <w:pPr>
              <w:jc w:val="both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2 129,9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2 129,9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039" w:rsidRDefault="00324039">
            <w:pPr>
              <w:jc w:val="right"/>
              <w:outlineLvl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24039" w:rsidRPr="00324039" w:rsidTr="00B01B1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center"/>
              <w:outlineLvl w:val="2"/>
              <w:rPr>
                <w:b/>
                <w:sz w:val="20"/>
                <w:szCs w:val="20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center"/>
              <w:outlineLvl w:val="2"/>
              <w:rPr>
                <w:b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center"/>
              <w:outlineLvl w:val="2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both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center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both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039" w:rsidRPr="00324039" w:rsidRDefault="00324039" w:rsidP="00324039">
            <w:pPr>
              <w:jc w:val="center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39" w:rsidRPr="00324039" w:rsidRDefault="00324039" w:rsidP="00324039">
            <w:pPr>
              <w:jc w:val="right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 ИТОГО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39" w:rsidRPr="00324039" w:rsidRDefault="00324039" w:rsidP="00324039">
            <w:pPr>
              <w:jc w:val="right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416 826 248,9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39" w:rsidRPr="00324039" w:rsidRDefault="00324039" w:rsidP="00324039">
            <w:pPr>
              <w:jc w:val="right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394 838 928,9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039" w:rsidRPr="00324039" w:rsidRDefault="00324039" w:rsidP="00324039">
            <w:pPr>
              <w:jc w:val="right"/>
              <w:outlineLvl w:val="2"/>
              <w:rPr>
                <w:b/>
                <w:sz w:val="20"/>
                <w:szCs w:val="20"/>
              </w:rPr>
            </w:pPr>
            <w:r w:rsidRPr="00324039">
              <w:rPr>
                <w:b/>
                <w:sz w:val="20"/>
                <w:szCs w:val="20"/>
              </w:rPr>
              <w:t>95</w:t>
            </w:r>
          </w:p>
        </w:tc>
      </w:tr>
    </w:tbl>
    <w:p w:rsidR="00D912F7" w:rsidRDefault="00D912F7" w:rsidP="00D104CF">
      <w:bookmarkStart w:id="2" w:name="_GoBack"/>
      <w:bookmarkEnd w:id="2"/>
    </w:p>
    <w:sectPr w:rsidR="00D912F7" w:rsidSect="001A0408">
      <w:headerReference w:type="default" r:id="rId8"/>
      <w:pgSz w:w="16838" w:h="11906" w:orient="landscape"/>
      <w:pgMar w:top="1985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A7F" w:rsidRDefault="00555A7F" w:rsidP="00B60F8F">
      <w:r>
        <w:separator/>
      </w:r>
    </w:p>
  </w:endnote>
  <w:endnote w:type="continuationSeparator" w:id="0">
    <w:p w:rsidR="00555A7F" w:rsidRDefault="00555A7F" w:rsidP="00B60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A7F" w:rsidRDefault="00555A7F" w:rsidP="00B60F8F">
      <w:r>
        <w:separator/>
      </w:r>
    </w:p>
  </w:footnote>
  <w:footnote w:type="continuationSeparator" w:id="0">
    <w:p w:rsidR="00555A7F" w:rsidRDefault="00555A7F" w:rsidP="00B60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492791"/>
      <w:docPartObj>
        <w:docPartGallery w:val="Page Numbers (Top of Page)"/>
        <w:docPartUnique/>
      </w:docPartObj>
    </w:sdtPr>
    <w:sdtEndPr/>
    <w:sdtContent>
      <w:p w:rsidR="00E1109B" w:rsidRDefault="00E1109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04CF">
          <w:rPr>
            <w:noProof/>
          </w:rPr>
          <w:t>346</w:t>
        </w:r>
        <w:r>
          <w:fldChar w:fldCharType="end"/>
        </w:r>
      </w:p>
    </w:sdtContent>
  </w:sdt>
  <w:p w:rsidR="00E1109B" w:rsidRDefault="00E1109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B7"/>
    <w:rsid w:val="000054EC"/>
    <w:rsid w:val="00014D02"/>
    <w:rsid w:val="00016DD8"/>
    <w:rsid w:val="0004218B"/>
    <w:rsid w:val="00043A5A"/>
    <w:rsid w:val="000455B6"/>
    <w:rsid w:val="000662F4"/>
    <w:rsid w:val="00083776"/>
    <w:rsid w:val="00083D03"/>
    <w:rsid w:val="000C3547"/>
    <w:rsid w:val="000D4787"/>
    <w:rsid w:val="001152FA"/>
    <w:rsid w:val="00116C7C"/>
    <w:rsid w:val="001208BC"/>
    <w:rsid w:val="00120FA5"/>
    <w:rsid w:val="00133A87"/>
    <w:rsid w:val="0014021B"/>
    <w:rsid w:val="00172FB6"/>
    <w:rsid w:val="00185EA0"/>
    <w:rsid w:val="001977DE"/>
    <w:rsid w:val="001A00A6"/>
    <w:rsid w:val="001A0408"/>
    <w:rsid w:val="001A2180"/>
    <w:rsid w:val="001A5E87"/>
    <w:rsid w:val="001B43ED"/>
    <w:rsid w:val="001B7362"/>
    <w:rsid w:val="001C5BD0"/>
    <w:rsid w:val="001D5BAC"/>
    <w:rsid w:val="001F0C75"/>
    <w:rsid w:val="002038C2"/>
    <w:rsid w:val="0020586B"/>
    <w:rsid w:val="0021645F"/>
    <w:rsid w:val="002311BC"/>
    <w:rsid w:val="00235376"/>
    <w:rsid w:val="00241B59"/>
    <w:rsid w:val="0026200C"/>
    <w:rsid w:val="002679EA"/>
    <w:rsid w:val="002753DF"/>
    <w:rsid w:val="00277004"/>
    <w:rsid w:val="002857F6"/>
    <w:rsid w:val="002A278B"/>
    <w:rsid w:val="002E1B7D"/>
    <w:rsid w:val="002E6454"/>
    <w:rsid w:val="002F39BC"/>
    <w:rsid w:val="002F7541"/>
    <w:rsid w:val="00300AD7"/>
    <w:rsid w:val="00300C6F"/>
    <w:rsid w:val="00301AE5"/>
    <w:rsid w:val="00314FA1"/>
    <w:rsid w:val="0032353A"/>
    <w:rsid w:val="00323B69"/>
    <w:rsid w:val="00324039"/>
    <w:rsid w:val="003371C2"/>
    <w:rsid w:val="0034072F"/>
    <w:rsid w:val="00362FEE"/>
    <w:rsid w:val="00374A26"/>
    <w:rsid w:val="0038238A"/>
    <w:rsid w:val="0038249A"/>
    <w:rsid w:val="00390833"/>
    <w:rsid w:val="00390ED0"/>
    <w:rsid w:val="00394900"/>
    <w:rsid w:val="00394E51"/>
    <w:rsid w:val="003A6332"/>
    <w:rsid w:val="003D1727"/>
    <w:rsid w:val="003D6629"/>
    <w:rsid w:val="003D78D5"/>
    <w:rsid w:val="003E5A58"/>
    <w:rsid w:val="003E7DB6"/>
    <w:rsid w:val="003F58C2"/>
    <w:rsid w:val="00401CFF"/>
    <w:rsid w:val="0040550B"/>
    <w:rsid w:val="00405D99"/>
    <w:rsid w:val="00417E17"/>
    <w:rsid w:val="00424FD3"/>
    <w:rsid w:val="004410EC"/>
    <w:rsid w:val="00444C85"/>
    <w:rsid w:val="00446F49"/>
    <w:rsid w:val="00463DF8"/>
    <w:rsid w:val="00465A49"/>
    <w:rsid w:val="00467B95"/>
    <w:rsid w:val="004917A7"/>
    <w:rsid w:val="004C02E1"/>
    <w:rsid w:val="004C0BFD"/>
    <w:rsid w:val="004C0CEF"/>
    <w:rsid w:val="004C30F1"/>
    <w:rsid w:val="004E1A05"/>
    <w:rsid w:val="004E75D2"/>
    <w:rsid w:val="004F5DE0"/>
    <w:rsid w:val="005132DD"/>
    <w:rsid w:val="00527963"/>
    <w:rsid w:val="005335A6"/>
    <w:rsid w:val="0053575F"/>
    <w:rsid w:val="0055025D"/>
    <w:rsid w:val="00550808"/>
    <w:rsid w:val="00555A7F"/>
    <w:rsid w:val="005678AE"/>
    <w:rsid w:val="00575F17"/>
    <w:rsid w:val="005A68FC"/>
    <w:rsid w:val="005B72DE"/>
    <w:rsid w:val="005D0251"/>
    <w:rsid w:val="005D7B68"/>
    <w:rsid w:val="00601A10"/>
    <w:rsid w:val="00603050"/>
    <w:rsid w:val="00603A75"/>
    <w:rsid w:val="00616070"/>
    <w:rsid w:val="00623254"/>
    <w:rsid w:val="00633846"/>
    <w:rsid w:val="00643C79"/>
    <w:rsid w:val="00664BA7"/>
    <w:rsid w:val="006701B3"/>
    <w:rsid w:val="006742DF"/>
    <w:rsid w:val="00681E7A"/>
    <w:rsid w:val="006A1585"/>
    <w:rsid w:val="006C03EC"/>
    <w:rsid w:val="006D2615"/>
    <w:rsid w:val="006D6445"/>
    <w:rsid w:val="006E1F64"/>
    <w:rsid w:val="006E36EB"/>
    <w:rsid w:val="006F7325"/>
    <w:rsid w:val="007004B2"/>
    <w:rsid w:val="007343FF"/>
    <w:rsid w:val="007377F8"/>
    <w:rsid w:val="00743A82"/>
    <w:rsid w:val="0074407E"/>
    <w:rsid w:val="00746816"/>
    <w:rsid w:val="007742A2"/>
    <w:rsid w:val="007A4F51"/>
    <w:rsid w:val="007E05E2"/>
    <w:rsid w:val="007E5441"/>
    <w:rsid w:val="007E73A3"/>
    <w:rsid w:val="007F3499"/>
    <w:rsid w:val="007F350E"/>
    <w:rsid w:val="007F375A"/>
    <w:rsid w:val="007F77ED"/>
    <w:rsid w:val="00832641"/>
    <w:rsid w:val="00845687"/>
    <w:rsid w:val="00847767"/>
    <w:rsid w:val="00867656"/>
    <w:rsid w:val="00896E4D"/>
    <w:rsid w:val="008B3E7C"/>
    <w:rsid w:val="008B4EBE"/>
    <w:rsid w:val="008C7F7F"/>
    <w:rsid w:val="008E61C8"/>
    <w:rsid w:val="00910210"/>
    <w:rsid w:val="00911AC9"/>
    <w:rsid w:val="009122B7"/>
    <w:rsid w:val="009130F1"/>
    <w:rsid w:val="00925684"/>
    <w:rsid w:val="00940654"/>
    <w:rsid w:val="00941336"/>
    <w:rsid w:val="0098312A"/>
    <w:rsid w:val="0098487C"/>
    <w:rsid w:val="00993222"/>
    <w:rsid w:val="00997CE0"/>
    <w:rsid w:val="009A3952"/>
    <w:rsid w:val="009A60EA"/>
    <w:rsid w:val="009A7F00"/>
    <w:rsid w:val="009B0122"/>
    <w:rsid w:val="009B1DC4"/>
    <w:rsid w:val="009B48FD"/>
    <w:rsid w:val="009C6C7E"/>
    <w:rsid w:val="009D4BFB"/>
    <w:rsid w:val="009E2E79"/>
    <w:rsid w:val="009E6BD2"/>
    <w:rsid w:val="00A15467"/>
    <w:rsid w:val="00A172B7"/>
    <w:rsid w:val="00A212A0"/>
    <w:rsid w:val="00A25120"/>
    <w:rsid w:val="00A35958"/>
    <w:rsid w:val="00A40991"/>
    <w:rsid w:val="00A53A95"/>
    <w:rsid w:val="00A53BB4"/>
    <w:rsid w:val="00A55528"/>
    <w:rsid w:val="00A61DE1"/>
    <w:rsid w:val="00A724B9"/>
    <w:rsid w:val="00A77785"/>
    <w:rsid w:val="00A80588"/>
    <w:rsid w:val="00A9066D"/>
    <w:rsid w:val="00AA5CA4"/>
    <w:rsid w:val="00AA73AD"/>
    <w:rsid w:val="00AB7FAE"/>
    <w:rsid w:val="00AF0F0A"/>
    <w:rsid w:val="00AF17A4"/>
    <w:rsid w:val="00AF21E3"/>
    <w:rsid w:val="00B01B1D"/>
    <w:rsid w:val="00B11447"/>
    <w:rsid w:val="00B131FD"/>
    <w:rsid w:val="00B148FB"/>
    <w:rsid w:val="00B32BE5"/>
    <w:rsid w:val="00B60F8F"/>
    <w:rsid w:val="00B761D7"/>
    <w:rsid w:val="00B76452"/>
    <w:rsid w:val="00B773A7"/>
    <w:rsid w:val="00B77811"/>
    <w:rsid w:val="00B814E2"/>
    <w:rsid w:val="00B91EFB"/>
    <w:rsid w:val="00BA1A45"/>
    <w:rsid w:val="00BB0EB3"/>
    <w:rsid w:val="00BB72AD"/>
    <w:rsid w:val="00BB72F6"/>
    <w:rsid w:val="00BD13A4"/>
    <w:rsid w:val="00BD44B1"/>
    <w:rsid w:val="00BF079D"/>
    <w:rsid w:val="00C06D50"/>
    <w:rsid w:val="00C214C3"/>
    <w:rsid w:val="00C23153"/>
    <w:rsid w:val="00C243E0"/>
    <w:rsid w:val="00C45CC3"/>
    <w:rsid w:val="00C629FB"/>
    <w:rsid w:val="00C63BB4"/>
    <w:rsid w:val="00C667D4"/>
    <w:rsid w:val="00C80B0E"/>
    <w:rsid w:val="00C8482F"/>
    <w:rsid w:val="00C96C7B"/>
    <w:rsid w:val="00CB4688"/>
    <w:rsid w:val="00CC0B55"/>
    <w:rsid w:val="00CC2EDB"/>
    <w:rsid w:val="00CC4816"/>
    <w:rsid w:val="00CF0A0D"/>
    <w:rsid w:val="00CF1DF7"/>
    <w:rsid w:val="00CF2ED7"/>
    <w:rsid w:val="00CF45D2"/>
    <w:rsid w:val="00CF56DF"/>
    <w:rsid w:val="00D0337C"/>
    <w:rsid w:val="00D104CF"/>
    <w:rsid w:val="00D2569B"/>
    <w:rsid w:val="00D44F75"/>
    <w:rsid w:val="00D47740"/>
    <w:rsid w:val="00D5218E"/>
    <w:rsid w:val="00D600DE"/>
    <w:rsid w:val="00D765BF"/>
    <w:rsid w:val="00D821A3"/>
    <w:rsid w:val="00D85E42"/>
    <w:rsid w:val="00D912F7"/>
    <w:rsid w:val="00D92163"/>
    <w:rsid w:val="00DE6507"/>
    <w:rsid w:val="00E0728E"/>
    <w:rsid w:val="00E1109B"/>
    <w:rsid w:val="00E11582"/>
    <w:rsid w:val="00E20113"/>
    <w:rsid w:val="00E33E29"/>
    <w:rsid w:val="00E33E98"/>
    <w:rsid w:val="00E47EFC"/>
    <w:rsid w:val="00E52BF5"/>
    <w:rsid w:val="00E61456"/>
    <w:rsid w:val="00E625F9"/>
    <w:rsid w:val="00E74DB3"/>
    <w:rsid w:val="00E85139"/>
    <w:rsid w:val="00E8597D"/>
    <w:rsid w:val="00E86740"/>
    <w:rsid w:val="00E91380"/>
    <w:rsid w:val="00E9389B"/>
    <w:rsid w:val="00E94243"/>
    <w:rsid w:val="00EA07FB"/>
    <w:rsid w:val="00EA7880"/>
    <w:rsid w:val="00EB500F"/>
    <w:rsid w:val="00EC09A9"/>
    <w:rsid w:val="00EC7846"/>
    <w:rsid w:val="00EE20BE"/>
    <w:rsid w:val="00EE3231"/>
    <w:rsid w:val="00EE46A1"/>
    <w:rsid w:val="00EF7EE9"/>
    <w:rsid w:val="00F059BF"/>
    <w:rsid w:val="00F06B57"/>
    <w:rsid w:val="00F26F06"/>
    <w:rsid w:val="00F272C2"/>
    <w:rsid w:val="00F33A82"/>
    <w:rsid w:val="00F36080"/>
    <w:rsid w:val="00F3659B"/>
    <w:rsid w:val="00F4088E"/>
    <w:rsid w:val="00F40B0B"/>
    <w:rsid w:val="00F829CE"/>
    <w:rsid w:val="00F84C30"/>
    <w:rsid w:val="00F931FD"/>
    <w:rsid w:val="00F9689A"/>
    <w:rsid w:val="00FE0DD5"/>
    <w:rsid w:val="00FE3E35"/>
    <w:rsid w:val="00FF01E2"/>
    <w:rsid w:val="00FF4322"/>
    <w:rsid w:val="00FF6F6E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F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60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60F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0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07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07F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F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60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60F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0F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A07F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07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093E2-C433-430D-8164-C7953CE6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348</Pages>
  <Words>74454</Words>
  <Characters>424390</Characters>
  <Application>Microsoft Office Word</Application>
  <DocSecurity>0</DocSecurity>
  <Lines>3536</Lines>
  <Paragraphs>995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romenskiy</dc:creator>
  <cp:lastModifiedBy>Администратор</cp:lastModifiedBy>
  <cp:revision>15</cp:revision>
  <cp:lastPrinted>2017-04-20T12:50:00Z</cp:lastPrinted>
  <dcterms:created xsi:type="dcterms:W3CDTF">2026-03-19T13:19:00Z</dcterms:created>
  <dcterms:modified xsi:type="dcterms:W3CDTF">2026-05-06T12:46:00Z</dcterms:modified>
</cp:coreProperties>
</file>